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4BD9B" w14:textId="782CAE80" w:rsidR="00C62D97" w:rsidRPr="00C62D97" w:rsidRDefault="007845BB" w:rsidP="00C62D97">
      <w:pPr>
        <w:pStyle w:val="ab"/>
        <w:tabs>
          <w:tab w:val="left" w:pos="1800"/>
        </w:tabs>
        <w:ind w:left="1800" w:hanging="1800"/>
        <w:rPr>
          <w:rFonts w:cs="Arial"/>
          <w:bCs/>
          <w:sz w:val="22"/>
        </w:rPr>
      </w:pPr>
      <w:r w:rsidRPr="000944CF">
        <w:rPr>
          <w:rFonts w:cs="Arial"/>
          <w:bCs/>
          <w:sz w:val="22"/>
        </w:rPr>
        <w:t>3GPP TSG RAN WG1#10</w:t>
      </w:r>
      <w:r w:rsidR="00561470">
        <w:rPr>
          <w:rFonts w:cs="Arial"/>
          <w:bCs/>
          <w:sz w:val="22"/>
        </w:rPr>
        <w:t>4</w:t>
      </w:r>
      <w:r w:rsidRPr="000944CF">
        <w:rPr>
          <w:rFonts w:cs="Arial"/>
          <w:bCs/>
          <w:sz w:val="22"/>
        </w:rPr>
        <w:t>-e</w:t>
      </w:r>
      <w:r w:rsidR="00C62D97" w:rsidRPr="00C62D97">
        <w:rPr>
          <w:rFonts w:cs="Arial"/>
          <w:bCs/>
          <w:sz w:val="22"/>
        </w:rPr>
        <w:tab/>
      </w:r>
      <w:r w:rsidR="00C62D97" w:rsidRPr="00C62D97">
        <w:rPr>
          <w:rFonts w:cs="Arial"/>
          <w:bCs/>
          <w:sz w:val="22"/>
        </w:rPr>
        <w:tab/>
      </w:r>
      <w:r w:rsidR="00C04EDB" w:rsidRPr="00C04EDB">
        <w:rPr>
          <w:rFonts w:cs="Arial"/>
          <w:bCs/>
          <w:sz w:val="22"/>
        </w:rPr>
        <w:t>R1-2101152</w:t>
      </w:r>
    </w:p>
    <w:p w14:paraId="214AD1E8" w14:textId="5BB616FA" w:rsidR="00EA5A61" w:rsidRPr="00561470" w:rsidRDefault="00561470" w:rsidP="00C62D97">
      <w:pPr>
        <w:pStyle w:val="ab"/>
        <w:tabs>
          <w:tab w:val="clear" w:pos="4536"/>
          <w:tab w:val="left" w:pos="1800"/>
        </w:tabs>
        <w:ind w:left="1800" w:hanging="1800"/>
        <w:rPr>
          <w:rFonts w:cs="Arial"/>
          <w:bCs/>
          <w:sz w:val="22"/>
          <w:szCs w:val="22"/>
        </w:rPr>
      </w:pPr>
      <w:r w:rsidRPr="00561470">
        <w:rPr>
          <w:rFonts w:cs="Arial"/>
          <w:bCs/>
          <w:sz w:val="22"/>
          <w:szCs w:val="22"/>
          <w:lang w:eastAsia="ja-JP"/>
        </w:rPr>
        <w:t>e-Meeting, January 25</w:t>
      </w:r>
      <w:r w:rsidRPr="00561470">
        <w:rPr>
          <w:rFonts w:cs="Arial"/>
          <w:bCs/>
          <w:sz w:val="22"/>
          <w:szCs w:val="22"/>
          <w:vertAlign w:val="superscript"/>
          <w:lang w:eastAsia="ja-JP"/>
        </w:rPr>
        <w:t>th</w:t>
      </w:r>
      <w:r w:rsidRPr="00561470">
        <w:rPr>
          <w:rFonts w:cs="Arial"/>
          <w:bCs/>
          <w:sz w:val="22"/>
          <w:szCs w:val="22"/>
          <w:lang w:eastAsia="ja-JP"/>
        </w:rPr>
        <w:t xml:space="preserve"> – February 5</w:t>
      </w:r>
      <w:r w:rsidRPr="00561470">
        <w:rPr>
          <w:rFonts w:cs="Arial"/>
          <w:bCs/>
          <w:sz w:val="22"/>
          <w:szCs w:val="22"/>
          <w:vertAlign w:val="superscript"/>
          <w:lang w:eastAsia="ja-JP"/>
        </w:rPr>
        <w:t>th</w:t>
      </w:r>
      <w:r w:rsidRPr="00561470">
        <w:rPr>
          <w:rFonts w:cs="Arial"/>
          <w:bCs/>
          <w:sz w:val="22"/>
          <w:szCs w:val="22"/>
          <w:lang w:eastAsia="ja-JP"/>
        </w:rPr>
        <w:t>, 2021</w:t>
      </w:r>
    </w:p>
    <w:p w14:paraId="4E6368A7" w14:textId="77777777" w:rsidR="005E62DE" w:rsidRPr="00C62D97" w:rsidRDefault="005E62DE" w:rsidP="00C62D97">
      <w:pPr>
        <w:pStyle w:val="ab"/>
        <w:tabs>
          <w:tab w:val="clear" w:pos="4536"/>
          <w:tab w:val="left" w:pos="1800"/>
        </w:tabs>
        <w:ind w:left="1800" w:hanging="1800"/>
        <w:rPr>
          <w:rFonts w:eastAsia="宋体" w:cs="Arial"/>
          <w:sz w:val="22"/>
          <w:szCs w:val="22"/>
          <w:lang w:eastAsia="zh-CN"/>
        </w:rPr>
      </w:pPr>
    </w:p>
    <w:p w14:paraId="56B2B16C" w14:textId="23DBF21A"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00B90885" w:rsidRPr="00B90885">
        <w:rPr>
          <w:rFonts w:eastAsia="宋体"/>
          <w:sz w:val="22"/>
          <w:szCs w:val="22"/>
          <w:lang w:eastAsia="zh-CN"/>
        </w:rPr>
        <w:t>vivo</w:t>
      </w:r>
    </w:p>
    <w:p w14:paraId="204D6583" w14:textId="57276E0F" w:rsidR="0011731B" w:rsidRPr="00C144B6"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B31742" w:rsidRPr="00B31742">
        <w:rPr>
          <w:rFonts w:cs="Arial"/>
          <w:sz w:val="22"/>
          <w:szCs w:val="22"/>
        </w:rPr>
        <w:t>Discussion on Paging enhancement</w:t>
      </w:r>
    </w:p>
    <w:p w14:paraId="543C0DEF" w14:textId="4A5B5135" w:rsidR="0011731B" w:rsidRPr="00B31742" w:rsidRDefault="0011731B" w:rsidP="0011731B">
      <w:pPr>
        <w:pStyle w:val="ab"/>
        <w:tabs>
          <w:tab w:val="clear" w:pos="4536"/>
          <w:tab w:val="left" w:pos="1800"/>
        </w:tabs>
        <w:spacing w:after="120"/>
        <w:ind w:left="1798" w:hangingChars="814" w:hanging="1798"/>
        <w:contextualSpacing/>
        <w:rPr>
          <w:rFonts w:cs="Arial"/>
          <w:sz w:val="22"/>
          <w:szCs w:val="22"/>
        </w:rPr>
      </w:pPr>
      <w:r w:rsidRPr="00F04983">
        <w:rPr>
          <w:rFonts w:cs="Arial"/>
          <w:sz w:val="22"/>
          <w:szCs w:val="22"/>
        </w:rPr>
        <w:t>Agenda Item:</w:t>
      </w:r>
      <w:bookmarkStart w:id="1" w:name="Source"/>
      <w:bookmarkEnd w:id="1"/>
      <w:r w:rsidRPr="00F04983">
        <w:rPr>
          <w:rFonts w:cs="Arial"/>
          <w:sz w:val="22"/>
          <w:szCs w:val="22"/>
        </w:rPr>
        <w:tab/>
      </w:r>
      <w:r w:rsidR="00B31742" w:rsidRPr="00B31742">
        <w:rPr>
          <w:rFonts w:cs="Arial" w:hint="eastAsia"/>
          <w:sz w:val="22"/>
          <w:szCs w:val="22"/>
        </w:rPr>
        <w:t>5</w:t>
      </w:r>
    </w:p>
    <w:p w14:paraId="1EEF5E4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004BBD" w14:textId="300BB89B" w:rsidR="00EA5A61" w:rsidRPr="00356AA6" w:rsidRDefault="00D07C83" w:rsidP="00356AA6">
      <w:pPr>
        <w:pStyle w:val="10"/>
        <w:keepLines/>
        <w:numPr>
          <w:ilvl w:val="0"/>
          <w:numId w:val="6"/>
        </w:numPr>
        <w:pBdr>
          <w:top w:val="single" w:sz="12" w:space="3" w:color="auto"/>
        </w:pBdr>
        <w:tabs>
          <w:tab w:val="clear" w:pos="425"/>
        </w:tabs>
        <w:overflowPunct w:val="0"/>
        <w:autoSpaceDE w:val="0"/>
        <w:autoSpaceDN w:val="0"/>
        <w:adjustRightInd w:val="0"/>
        <w:spacing w:before="240" w:after="180" w:line="259" w:lineRule="auto"/>
        <w:ind w:left="432" w:hanging="432"/>
        <w:textAlignment w:val="baseline"/>
        <w:rPr>
          <w:rFonts w:eastAsiaTheme="minorEastAsia" w:cs="Times New Roman"/>
          <w:b w:val="0"/>
          <w:bCs w:val="0"/>
          <w:kern w:val="0"/>
          <w:sz w:val="36"/>
          <w:szCs w:val="20"/>
          <w:lang w:val="en-GB" w:eastAsia="en-US"/>
        </w:rPr>
      </w:pPr>
      <w:r>
        <w:rPr>
          <w:rFonts w:eastAsiaTheme="minorEastAsia" w:cs="Times New Roman"/>
          <w:b w:val="0"/>
          <w:bCs w:val="0"/>
          <w:kern w:val="0"/>
          <w:sz w:val="36"/>
          <w:szCs w:val="20"/>
          <w:lang w:val="en-GB" w:eastAsia="en-US"/>
        </w:rPr>
        <w:t>Background</w:t>
      </w:r>
    </w:p>
    <w:p w14:paraId="5A5950A7" w14:textId="77777777" w:rsidR="00D07C83" w:rsidRDefault="00D07C83" w:rsidP="00D07C83">
      <w:pPr>
        <w:spacing w:after="120"/>
        <w:contextualSpacing/>
        <w:jc w:val="both"/>
        <w:rPr>
          <w:rFonts w:ascii="Arial" w:hAnsi="Arial" w:cs="Arial"/>
          <w:szCs w:val="20"/>
        </w:rPr>
      </w:pPr>
      <w:r>
        <w:rPr>
          <w:rFonts w:ascii="Arial" w:hAnsi="Arial" w:cs="Arial"/>
        </w:rPr>
        <w:t xml:space="preserve">In RAN2#112-e, RAN2 discussed UE grouping for paging enhancement in Rel-17 UE power saving WI. RAN2 confirmed that UE grouping is considered as a candidate of paging enhancements for UE power saving. Regarding paging for UE subgroups, RAN2 has discussed and considered the following methods: </w:t>
      </w:r>
    </w:p>
    <w:p w14:paraId="2F77F2C2" w14:textId="77777777" w:rsidR="00D07C83" w:rsidRDefault="00D07C83" w:rsidP="00D07C83">
      <w:pPr>
        <w:pStyle w:val="af"/>
        <w:widowControl/>
        <w:numPr>
          <w:ilvl w:val="0"/>
          <w:numId w:val="41"/>
        </w:numPr>
        <w:spacing w:after="120"/>
        <w:ind w:firstLineChars="0"/>
        <w:contextualSpacing/>
        <w:jc w:val="left"/>
        <w:rPr>
          <w:rFonts w:ascii="Arial" w:hAnsi="Arial" w:cs="Arial"/>
          <w:sz w:val="20"/>
        </w:rPr>
      </w:pPr>
      <w:r>
        <w:rPr>
          <w:rFonts w:ascii="Arial" w:hAnsi="Arial" w:cs="Arial"/>
          <w:sz w:val="20"/>
        </w:rPr>
        <w:t>Paging indication for UE subgroups using paging DCI, with either same-slot or cross-slot scheduling;</w:t>
      </w:r>
    </w:p>
    <w:p w14:paraId="27A8B905" w14:textId="77777777" w:rsidR="00D07C83" w:rsidRDefault="00D07C83" w:rsidP="00D07C83">
      <w:pPr>
        <w:pStyle w:val="af"/>
        <w:widowControl/>
        <w:numPr>
          <w:ilvl w:val="0"/>
          <w:numId w:val="41"/>
        </w:numPr>
        <w:spacing w:after="120"/>
        <w:ind w:firstLineChars="0"/>
        <w:contextualSpacing/>
        <w:jc w:val="left"/>
        <w:rPr>
          <w:rFonts w:ascii="Arial" w:hAnsi="Arial" w:cs="Arial"/>
          <w:sz w:val="20"/>
        </w:rPr>
      </w:pPr>
      <w:r>
        <w:rPr>
          <w:rFonts w:ascii="Arial" w:hAnsi="Arial" w:cs="Arial"/>
          <w:sz w:val="20"/>
        </w:rPr>
        <w:t>Paging early indication (PEI) / wake-up signal (WUS) for UE subgroups;</w:t>
      </w:r>
    </w:p>
    <w:p w14:paraId="0ECEC5AB" w14:textId="77777777" w:rsidR="00D07C83" w:rsidRDefault="00D07C83" w:rsidP="00D07C83">
      <w:pPr>
        <w:pStyle w:val="af"/>
        <w:widowControl/>
        <w:numPr>
          <w:ilvl w:val="0"/>
          <w:numId w:val="41"/>
        </w:numPr>
        <w:spacing w:after="120"/>
        <w:ind w:firstLineChars="0"/>
        <w:contextualSpacing/>
        <w:jc w:val="left"/>
        <w:rPr>
          <w:rFonts w:ascii="Arial" w:hAnsi="Arial" w:cs="Arial"/>
          <w:sz w:val="20"/>
        </w:rPr>
      </w:pPr>
      <w:r>
        <w:rPr>
          <w:rFonts w:ascii="Arial" w:hAnsi="Arial" w:cs="Arial"/>
          <w:sz w:val="20"/>
        </w:rPr>
        <w:t>UE subgroup indication by using multiple P-RNTIs;</w:t>
      </w:r>
    </w:p>
    <w:p w14:paraId="2D81E439" w14:textId="77777777" w:rsidR="00D07C83" w:rsidRDefault="00D07C83" w:rsidP="00D07C83">
      <w:pPr>
        <w:pStyle w:val="af"/>
        <w:widowControl/>
        <w:numPr>
          <w:ilvl w:val="0"/>
          <w:numId w:val="41"/>
        </w:numPr>
        <w:spacing w:after="120"/>
        <w:ind w:firstLineChars="0"/>
        <w:contextualSpacing/>
        <w:jc w:val="left"/>
        <w:rPr>
          <w:rFonts w:ascii="Arial" w:hAnsi="Arial" w:cs="Arial"/>
          <w:sz w:val="20"/>
        </w:rPr>
      </w:pPr>
      <w:r>
        <w:rPr>
          <w:rFonts w:ascii="Arial" w:hAnsi="Arial" w:cs="Arial"/>
          <w:sz w:val="20"/>
        </w:rPr>
        <w:t>Paging for UE subgroups using different time/frequency resources.</w:t>
      </w:r>
    </w:p>
    <w:p w14:paraId="6B1D33E6" w14:textId="77777777" w:rsidR="00D07C83" w:rsidRDefault="00D07C83" w:rsidP="00D07C83">
      <w:pPr>
        <w:spacing w:after="120"/>
        <w:jc w:val="both"/>
        <w:rPr>
          <w:rFonts w:ascii="Arial" w:hAnsi="Arial" w:cs="Arial"/>
        </w:rPr>
      </w:pPr>
      <w:r>
        <w:rPr>
          <w:rFonts w:ascii="Arial" w:hAnsi="Arial" w:cs="Arial"/>
        </w:rPr>
        <w:t>From RAN2 perspective, the last two methods are de-prioritized. Notice that these methods are not mutually exclusive.</w:t>
      </w:r>
    </w:p>
    <w:p w14:paraId="306401BA" w14:textId="5D5DC281" w:rsidR="00BF5FFF" w:rsidRPr="00D07C83" w:rsidRDefault="00D07C83" w:rsidP="0082195F">
      <w:pPr>
        <w:pStyle w:val="10"/>
        <w:keepLines/>
        <w:numPr>
          <w:ilvl w:val="0"/>
          <w:numId w:val="6"/>
        </w:numPr>
        <w:pBdr>
          <w:top w:val="single" w:sz="12" w:space="3" w:color="auto"/>
        </w:pBdr>
        <w:overflowPunct w:val="0"/>
        <w:autoSpaceDE w:val="0"/>
        <w:autoSpaceDN w:val="0"/>
        <w:adjustRightInd w:val="0"/>
        <w:spacing w:before="240" w:after="180" w:line="259" w:lineRule="auto"/>
        <w:textAlignment w:val="baseline"/>
        <w:rPr>
          <w:rFonts w:eastAsiaTheme="minorEastAsia" w:cs="Times New Roman"/>
          <w:b w:val="0"/>
          <w:bCs w:val="0"/>
          <w:kern w:val="0"/>
          <w:sz w:val="36"/>
          <w:szCs w:val="20"/>
          <w:lang w:val="en-GB" w:eastAsia="en-US"/>
        </w:rPr>
      </w:pPr>
      <w:bookmarkStart w:id="2" w:name="_Hlk25060711"/>
      <w:bookmarkStart w:id="3" w:name="_Ref498564494"/>
      <w:bookmarkStart w:id="4" w:name="_Hlk521582650"/>
      <w:r w:rsidRPr="00D07C83">
        <w:rPr>
          <w:rFonts w:eastAsiaTheme="minorEastAsia" w:cs="Times New Roman"/>
          <w:b w:val="0"/>
          <w:bCs w:val="0"/>
          <w:kern w:val="0"/>
          <w:sz w:val="36"/>
          <w:szCs w:val="20"/>
          <w:lang w:val="en-GB" w:eastAsia="en-US"/>
        </w:rPr>
        <w:t>Discussion on subgrouping on PEI and Paging DCI</w:t>
      </w:r>
    </w:p>
    <w:p w14:paraId="70FBC493" w14:textId="55B23266" w:rsidR="00D07C83" w:rsidRPr="00D07C83" w:rsidRDefault="00D07C83" w:rsidP="00D07C83">
      <w:pPr>
        <w:pStyle w:val="a0"/>
        <w:rPr>
          <w:lang w:val="en-GB"/>
        </w:rPr>
      </w:pPr>
      <w:r w:rsidRPr="00D07C83">
        <w:rPr>
          <w:rFonts w:hint="eastAsia"/>
          <w:lang w:val="en-GB"/>
        </w:rPr>
        <w:t>In RAN 1#103-E meeting, multiple companies had provided simulation results on this issue and the following observation is agreed,</w:t>
      </w:r>
    </w:p>
    <w:p w14:paraId="30445D14" w14:textId="2EB9DACF" w:rsidR="00D07C83" w:rsidRPr="00D07C83" w:rsidRDefault="00D07C83" w:rsidP="00D07C83">
      <w:pPr>
        <w:pStyle w:val="a0"/>
        <w:rPr>
          <w:rFonts w:ascii="Arial" w:hAnsi="Arial" w:cs="Arial"/>
          <w:u w:val="single"/>
        </w:rPr>
      </w:pPr>
      <w:r>
        <w:rPr>
          <w:u w:val="single"/>
          <w:lang w:val="en-GB"/>
        </w:rPr>
        <w:t xml:space="preserve">Option 1: </w:t>
      </w:r>
      <w:r w:rsidRPr="00D07C83">
        <w:rPr>
          <w:rFonts w:hint="eastAsia"/>
          <w:u w:val="single"/>
          <w:lang w:val="en-GB"/>
        </w:rPr>
        <w:t xml:space="preserve">For </w:t>
      </w:r>
      <w:r w:rsidRPr="00D07C83">
        <w:rPr>
          <w:rFonts w:ascii="Arial" w:hAnsi="Arial" w:cs="Arial"/>
          <w:u w:val="single"/>
        </w:rPr>
        <w:t>Paging indication for UE subgroups using paging DCI,</w:t>
      </w:r>
    </w:p>
    <w:p w14:paraId="091E52A9" w14:textId="77777777" w:rsidR="00D07C83" w:rsidRPr="00D07C83" w:rsidRDefault="00D07C83" w:rsidP="00D07C83">
      <w:pPr>
        <w:rPr>
          <w:rFonts w:ascii="Times New Roman" w:hAnsi="Times New Roman"/>
          <w:szCs w:val="20"/>
          <w:highlight w:val="green"/>
        </w:rPr>
      </w:pPr>
      <w:r w:rsidRPr="00D07C83">
        <w:rPr>
          <w:rFonts w:ascii="Times New Roman" w:hAnsi="Times New Roman"/>
          <w:szCs w:val="20"/>
          <w:highlight w:val="green"/>
        </w:rPr>
        <w:t>Agreements:</w:t>
      </w:r>
    </w:p>
    <w:p w14:paraId="6B55C4BB" w14:textId="77777777" w:rsidR="00D07C83" w:rsidRPr="00D07C83" w:rsidRDefault="00D07C83" w:rsidP="00D07C83">
      <w:pPr>
        <w:rPr>
          <w:rFonts w:ascii="Times New Roman" w:eastAsia="Calibri" w:hAnsi="Times New Roman"/>
          <w:szCs w:val="20"/>
        </w:rPr>
      </w:pPr>
      <w:r w:rsidRPr="00D07C83">
        <w:rPr>
          <w:rFonts w:ascii="Times New Roman" w:eastAsia="Calibri" w:hAnsi="Times New Roman"/>
          <w:szCs w:val="20"/>
        </w:rPr>
        <w:t>Observation: For NR idle/inactive-mode UEs, UE sub-grouping indication within a PO can provide the following power saving gains w.r.t. Rel-16:</w:t>
      </w:r>
    </w:p>
    <w:p w14:paraId="546921A2" w14:textId="77777777" w:rsidR="00D07C83" w:rsidRPr="00D07C83" w:rsidRDefault="00D07C83" w:rsidP="00D07C83">
      <w:pPr>
        <w:numPr>
          <w:ilvl w:val="0"/>
          <w:numId w:val="43"/>
        </w:numPr>
        <w:rPr>
          <w:rFonts w:ascii="Times New Roman" w:hAnsi="Times New Roman"/>
          <w:szCs w:val="20"/>
        </w:rPr>
      </w:pPr>
      <w:r w:rsidRPr="00D07C83">
        <w:rPr>
          <w:rFonts w:ascii="Times New Roman" w:hAnsi="Times New Roman"/>
          <w:szCs w:val="20"/>
        </w:rPr>
        <w:t xml:space="preserve">If the original group paging rate is 10%: </w:t>
      </w:r>
    </w:p>
    <w:p w14:paraId="603C2CAD" w14:textId="77777777" w:rsidR="00D07C83" w:rsidRPr="00D07C83" w:rsidRDefault="00D07C83" w:rsidP="00D07C83">
      <w:pPr>
        <w:numPr>
          <w:ilvl w:val="1"/>
          <w:numId w:val="43"/>
        </w:numPr>
        <w:rPr>
          <w:rFonts w:ascii="Times New Roman" w:hAnsi="Times New Roman"/>
          <w:szCs w:val="20"/>
        </w:rPr>
      </w:pPr>
      <w:r w:rsidRPr="00D07C83">
        <w:rPr>
          <w:rFonts w:ascii="Times New Roman" w:hAnsi="Times New Roman"/>
          <w:szCs w:val="20"/>
        </w:rPr>
        <w:t>[0.3%] - [1.1%] where the baseline assumes 1 SS burst for synchronization before PO reception</w:t>
      </w:r>
    </w:p>
    <w:p w14:paraId="7F8AC71B" w14:textId="77777777" w:rsidR="00D07C83" w:rsidRPr="00D07C83" w:rsidRDefault="00D07C83" w:rsidP="00D07C83">
      <w:pPr>
        <w:numPr>
          <w:ilvl w:val="1"/>
          <w:numId w:val="43"/>
        </w:numPr>
        <w:rPr>
          <w:rFonts w:ascii="Times New Roman" w:hAnsi="Times New Roman"/>
          <w:szCs w:val="20"/>
        </w:rPr>
      </w:pPr>
      <w:r w:rsidRPr="00D07C83">
        <w:rPr>
          <w:rFonts w:ascii="Times New Roman" w:hAnsi="Times New Roman"/>
          <w:szCs w:val="20"/>
        </w:rPr>
        <w:t>[0.4%] - [0.8%] where the baseline assumes 2 SS bursts for synchronization before PO reception</w:t>
      </w:r>
    </w:p>
    <w:p w14:paraId="0A0543FC" w14:textId="77777777" w:rsidR="00D07C83" w:rsidRPr="00D07C83" w:rsidRDefault="00D07C83" w:rsidP="00D07C83">
      <w:pPr>
        <w:numPr>
          <w:ilvl w:val="1"/>
          <w:numId w:val="43"/>
        </w:numPr>
        <w:rPr>
          <w:rFonts w:ascii="Times New Roman" w:hAnsi="Times New Roman"/>
          <w:szCs w:val="20"/>
        </w:rPr>
      </w:pPr>
      <w:r w:rsidRPr="00D07C83">
        <w:rPr>
          <w:rFonts w:ascii="Times New Roman" w:hAnsi="Times New Roman"/>
          <w:szCs w:val="20"/>
        </w:rPr>
        <w:t>[0.3%] - [1.0%] where the baseline assumes 3 SS bursts for synchronization before PO reception</w:t>
      </w:r>
    </w:p>
    <w:p w14:paraId="070DC0B0" w14:textId="77777777" w:rsidR="00D07C83" w:rsidRPr="00D07C83" w:rsidRDefault="00D07C83" w:rsidP="00D07C83">
      <w:pPr>
        <w:numPr>
          <w:ilvl w:val="0"/>
          <w:numId w:val="43"/>
        </w:numPr>
        <w:rPr>
          <w:rFonts w:ascii="Times New Roman" w:hAnsi="Times New Roman"/>
          <w:szCs w:val="20"/>
        </w:rPr>
      </w:pPr>
      <w:r w:rsidRPr="00D07C83">
        <w:rPr>
          <w:rFonts w:ascii="Times New Roman" w:hAnsi="Times New Roman"/>
          <w:szCs w:val="20"/>
        </w:rPr>
        <w:t>Some sources also evaluated performance if the original group paging rate is in the range between 20% and 80% and showed following results:</w:t>
      </w:r>
      <w:r w:rsidRPr="00D07C83">
        <w:rPr>
          <w:rStyle w:val="apple-converted-space"/>
          <w:rFonts w:ascii="Times New Roman" w:hAnsi="Times New Roman"/>
          <w:szCs w:val="20"/>
        </w:rPr>
        <w:t> </w:t>
      </w:r>
      <w:r w:rsidRPr="00D07C83">
        <w:rPr>
          <w:rFonts w:ascii="Times New Roman" w:hAnsi="Times New Roman"/>
          <w:szCs w:val="20"/>
        </w:rPr>
        <w:t xml:space="preserve"> </w:t>
      </w:r>
    </w:p>
    <w:p w14:paraId="35A5E4DF" w14:textId="77777777" w:rsidR="00D07C83" w:rsidRPr="00D07C83" w:rsidRDefault="00D07C83" w:rsidP="00D07C83">
      <w:pPr>
        <w:numPr>
          <w:ilvl w:val="1"/>
          <w:numId w:val="43"/>
        </w:numPr>
        <w:rPr>
          <w:rFonts w:ascii="Times New Roman" w:hAnsi="Times New Roman"/>
          <w:szCs w:val="20"/>
        </w:rPr>
      </w:pPr>
      <w:r w:rsidRPr="00D07C83">
        <w:rPr>
          <w:rFonts w:ascii="Times New Roman" w:hAnsi="Times New Roman"/>
          <w:szCs w:val="20"/>
        </w:rPr>
        <w:t>[0.7%] - [7.6%] where the baseline assumes 1 SS burst for synchronization before PO reception</w:t>
      </w:r>
    </w:p>
    <w:p w14:paraId="384A1D0C" w14:textId="77777777" w:rsidR="00D07C83" w:rsidRPr="00D07C83" w:rsidRDefault="00D07C83" w:rsidP="00D07C83">
      <w:pPr>
        <w:numPr>
          <w:ilvl w:val="1"/>
          <w:numId w:val="43"/>
        </w:numPr>
        <w:rPr>
          <w:rFonts w:ascii="Times New Roman" w:hAnsi="Times New Roman"/>
          <w:szCs w:val="20"/>
        </w:rPr>
      </w:pPr>
      <w:r w:rsidRPr="00D07C83">
        <w:rPr>
          <w:rFonts w:ascii="Times New Roman" w:hAnsi="Times New Roman"/>
          <w:szCs w:val="20"/>
        </w:rPr>
        <w:t>[0.8%] - [3.0%] where the baseline assumes 2 SS bursts for synchronization before PO reception</w:t>
      </w:r>
    </w:p>
    <w:p w14:paraId="0E492DA1" w14:textId="77777777" w:rsidR="00D07C83" w:rsidRPr="00D07C83" w:rsidRDefault="00D07C83" w:rsidP="00D07C83">
      <w:pPr>
        <w:numPr>
          <w:ilvl w:val="1"/>
          <w:numId w:val="43"/>
        </w:numPr>
        <w:rPr>
          <w:rFonts w:ascii="Times New Roman" w:hAnsi="Times New Roman"/>
          <w:szCs w:val="20"/>
        </w:rPr>
      </w:pPr>
      <w:r w:rsidRPr="00D07C83">
        <w:rPr>
          <w:rFonts w:ascii="Times New Roman" w:hAnsi="Times New Roman"/>
          <w:szCs w:val="20"/>
        </w:rPr>
        <w:t>[0.5%] - [4.7%] where the baseline assumes 3 SS bursts for synchronization before PO reception</w:t>
      </w:r>
    </w:p>
    <w:p w14:paraId="28682BEB" w14:textId="77777777" w:rsidR="00D07C83" w:rsidRPr="00D07C83" w:rsidRDefault="00D07C83" w:rsidP="00D07C83">
      <w:pPr>
        <w:rPr>
          <w:rFonts w:ascii="Times New Roman" w:eastAsia="Calibri" w:hAnsi="Times New Roman"/>
          <w:szCs w:val="20"/>
        </w:rPr>
      </w:pPr>
      <w:r w:rsidRPr="00D07C83">
        <w:rPr>
          <w:rFonts w:ascii="Times New Roman" w:eastAsia="Calibri" w:hAnsi="Times New Roman"/>
          <w:szCs w:val="20"/>
        </w:rPr>
        <w:t>The number of UE sub-groups evaluated ranges from 2 to 16.</w:t>
      </w:r>
    </w:p>
    <w:p w14:paraId="3F699337" w14:textId="77777777" w:rsidR="00D07C83" w:rsidRPr="00D07C83" w:rsidRDefault="00D07C83" w:rsidP="00D07C83">
      <w:pPr>
        <w:rPr>
          <w:rFonts w:ascii="Times New Roman" w:eastAsia="Calibri" w:hAnsi="Times New Roman"/>
          <w:szCs w:val="20"/>
        </w:rPr>
      </w:pPr>
      <w:r w:rsidRPr="00D07C83">
        <w:rPr>
          <w:rFonts w:ascii="Times New Roman" w:eastAsia="Calibri" w:hAnsi="Times New Roman"/>
          <w:szCs w:val="20"/>
        </w:rPr>
        <w:t>Some companies show concern on assuming group paging rate larger than 60%.</w:t>
      </w:r>
    </w:p>
    <w:p w14:paraId="50416B56" w14:textId="77777777" w:rsidR="00D07C83" w:rsidRPr="00D07C83" w:rsidRDefault="00D07C83" w:rsidP="00D07C83">
      <w:pPr>
        <w:rPr>
          <w:rFonts w:ascii="Times New Roman" w:eastAsia="Calibri" w:hAnsi="Times New Roman"/>
          <w:szCs w:val="20"/>
        </w:rPr>
      </w:pPr>
      <w:r w:rsidRPr="00D07C83">
        <w:rPr>
          <w:rFonts w:ascii="Times New Roman" w:eastAsia="Calibri" w:hAnsi="Times New Roman"/>
          <w:szCs w:val="20"/>
        </w:rPr>
        <w:t>Note: It is FFS in RAN1 another group paging rate &gt; 10% for the evaluation of Rel-17 paging enhancement.</w:t>
      </w:r>
    </w:p>
    <w:p w14:paraId="3ED4818E" w14:textId="257AD43F" w:rsidR="00D07C83" w:rsidRDefault="00D07C83" w:rsidP="00D07C83">
      <w:pPr>
        <w:pStyle w:val="a0"/>
        <w:rPr>
          <w:rFonts w:ascii="Arial" w:hAnsi="Arial" w:cs="Arial"/>
        </w:rPr>
      </w:pPr>
    </w:p>
    <w:p w14:paraId="72858DEA" w14:textId="5000336F" w:rsidR="00D07C83" w:rsidRDefault="00D07C83" w:rsidP="00D07C83">
      <w:pPr>
        <w:pStyle w:val="a0"/>
        <w:rPr>
          <w:rFonts w:ascii="Arial" w:hAnsi="Arial" w:cs="Arial"/>
          <w:u w:val="single"/>
        </w:rPr>
      </w:pPr>
      <w:r>
        <w:rPr>
          <w:u w:val="single"/>
          <w:lang w:val="en-GB"/>
        </w:rPr>
        <w:t xml:space="preserve">Option 2: </w:t>
      </w:r>
      <w:r w:rsidRPr="00D07C83">
        <w:rPr>
          <w:u w:val="single"/>
          <w:lang w:val="en-GB"/>
        </w:rPr>
        <w:t xml:space="preserve">for </w:t>
      </w:r>
      <w:r w:rsidRPr="00D07C83">
        <w:rPr>
          <w:rFonts w:ascii="Arial" w:hAnsi="Arial" w:cs="Arial"/>
          <w:u w:val="single"/>
        </w:rPr>
        <w:t>Paging early indication (PEI) / wake-up signal (WUS) for UE subgroups</w:t>
      </w:r>
      <w:r>
        <w:rPr>
          <w:rFonts w:ascii="Arial" w:hAnsi="Arial" w:cs="Arial" w:hint="eastAsia"/>
          <w:u w:val="single"/>
        </w:rPr>
        <w:t>,</w:t>
      </w:r>
    </w:p>
    <w:p w14:paraId="3DFE648F" w14:textId="77777777" w:rsidR="00D07C83" w:rsidRPr="00D07C83" w:rsidRDefault="00D07C83" w:rsidP="00D07C83">
      <w:pPr>
        <w:rPr>
          <w:rFonts w:ascii="Times New Roman" w:hAnsi="Times New Roman"/>
          <w:szCs w:val="20"/>
          <w:highlight w:val="green"/>
        </w:rPr>
      </w:pPr>
      <w:r w:rsidRPr="00D07C83">
        <w:rPr>
          <w:rFonts w:ascii="Times New Roman" w:hAnsi="Times New Roman"/>
          <w:szCs w:val="20"/>
          <w:highlight w:val="green"/>
        </w:rPr>
        <w:t>Agreements:</w:t>
      </w:r>
    </w:p>
    <w:p w14:paraId="6364A41A" w14:textId="77777777" w:rsidR="00D07C83" w:rsidRPr="00D07C83" w:rsidRDefault="00D07C83" w:rsidP="00D07C83">
      <w:pPr>
        <w:rPr>
          <w:rFonts w:ascii="Times New Roman" w:eastAsia="Calibri" w:hAnsi="Times New Roman"/>
          <w:szCs w:val="20"/>
        </w:rPr>
      </w:pPr>
      <w:r w:rsidRPr="00D07C83">
        <w:rPr>
          <w:rFonts w:ascii="Times New Roman" w:eastAsia="Calibri" w:hAnsi="Times New Roman"/>
          <w:szCs w:val="20"/>
        </w:rPr>
        <w:t>Observation: For NR idle/inactive-mode UEs, UE sub-grouping indication carried in paging early indication can provide the following power saving gains w.r.t Rel-16:</w:t>
      </w:r>
    </w:p>
    <w:p w14:paraId="26F877B4" w14:textId="77777777" w:rsidR="00D07C83" w:rsidRPr="00D07C83" w:rsidRDefault="00D07C83" w:rsidP="00D07C83">
      <w:pPr>
        <w:numPr>
          <w:ilvl w:val="0"/>
          <w:numId w:val="44"/>
        </w:numPr>
        <w:rPr>
          <w:rFonts w:ascii="Times New Roman" w:hAnsi="Times New Roman"/>
          <w:szCs w:val="20"/>
        </w:rPr>
      </w:pPr>
      <w:r w:rsidRPr="00D07C83">
        <w:rPr>
          <w:rFonts w:ascii="Times New Roman" w:hAnsi="Times New Roman"/>
          <w:szCs w:val="20"/>
        </w:rPr>
        <w:t xml:space="preserve">If the original group paging rate is 10%: </w:t>
      </w:r>
    </w:p>
    <w:p w14:paraId="2514EA57" w14:textId="77777777" w:rsidR="00D07C83" w:rsidRPr="00D07C83" w:rsidRDefault="00D07C83" w:rsidP="00D07C83">
      <w:pPr>
        <w:numPr>
          <w:ilvl w:val="1"/>
          <w:numId w:val="44"/>
        </w:numPr>
        <w:rPr>
          <w:rFonts w:ascii="Times New Roman" w:hAnsi="Times New Roman"/>
          <w:szCs w:val="20"/>
        </w:rPr>
      </w:pPr>
      <w:r w:rsidRPr="00D07C83">
        <w:rPr>
          <w:rFonts w:ascii="Times New Roman" w:hAnsi="Times New Roman"/>
          <w:szCs w:val="20"/>
        </w:rPr>
        <w:lastRenderedPageBreak/>
        <w:t>[10.6%] –[19.1%] where the baseline assumes 1 SS burst for synchronization before PO reception</w:t>
      </w:r>
    </w:p>
    <w:p w14:paraId="2E6EDD0E" w14:textId="77777777" w:rsidR="00D07C83" w:rsidRPr="00D07C83" w:rsidRDefault="00D07C83" w:rsidP="00D07C83">
      <w:pPr>
        <w:numPr>
          <w:ilvl w:val="1"/>
          <w:numId w:val="44"/>
        </w:numPr>
        <w:rPr>
          <w:rFonts w:ascii="Times New Roman" w:hAnsi="Times New Roman"/>
          <w:szCs w:val="20"/>
        </w:rPr>
      </w:pPr>
      <w:r w:rsidRPr="00D07C83">
        <w:rPr>
          <w:rFonts w:ascii="Times New Roman" w:hAnsi="Times New Roman"/>
          <w:szCs w:val="20"/>
        </w:rPr>
        <w:t>[16.0%] –[36.0%] where the baseline assumes 2 SS bursts for synchronization before PO reception</w:t>
      </w:r>
    </w:p>
    <w:p w14:paraId="6E232691" w14:textId="77777777" w:rsidR="00D07C83" w:rsidRPr="00D07C83" w:rsidRDefault="00D07C83" w:rsidP="00D07C83">
      <w:pPr>
        <w:numPr>
          <w:ilvl w:val="1"/>
          <w:numId w:val="44"/>
        </w:numPr>
        <w:rPr>
          <w:rFonts w:ascii="Times New Roman" w:hAnsi="Times New Roman"/>
          <w:szCs w:val="20"/>
        </w:rPr>
      </w:pPr>
      <w:r w:rsidRPr="00D07C83">
        <w:rPr>
          <w:rFonts w:ascii="Times New Roman" w:hAnsi="Times New Roman"/>
          <w:szCs w:val="20"/>
        </w:rPr>
        <w:t>[14.3%] –[46.0%] where the baseline assumes 3 SS bursts for synchronization before PO reception</w:t>
      </w:r>
    </w:p>
    <w:p w14:paraId="558B89A0" w14:textId="77777777" w:rsidR="00D07C83" w:rsidRPr="00D07C83" w:rsidRDefault="00D07C83" w:rsidP="00D07C83">
      <w:pPr>
        <w:numPr>
          <w:ilvl w:val="0"/>
          <w:numId w:val="44"/>
        </w:numPr>
        <w:rPr>
          <w:rFonts w:ascii="Times New Roman" w:hAnsi="Times New Roman"/>
          <w:szCs w:val="20"/>
        </w:rPr>
      </w:pPr>
      <w:r w:rsidRPr="00D07C83">
        <w:rPr>
          <w:rFonts w:ascii="Times New Roman" w:hAnsi="Times New Roman"/>
          <w:szCs w:val="20"/>
        </w:rPr>
        <w:t>Some sources also evaluated performance if the original group paging rate is in the range between 20% and 60% and showed following results:</w:t>
      </w:r>
      <w:r w:rsidRPr="00D07C83">
        <w:rPr>
          <w:rStyle w:val="apple-converted-space"/>
          <w:rFonts w:ascii="Times New Roman" w:hAnsi="Times New Roman"/>
          <w:szCs w:val="20"/>
        </w:rPr>
        <w:t> </w:t>
      </w:r>
      <w:r w:rsidRPr="00D07C83">
        <w:rPr>
          <w:rFonts w:ascii="Times New Roman" w:hAnsi="Times New Roman"/>
          <w:szCs w:val="20"/>
        </w:rPr>
        <w:t xml:space="preserve"> </w:t>
      </w:r>
    </w:p>
    <w:p w14:paraId="652BB031" w14:textId="77777777" w:rsidR="00D07C83" w:rsidRPr="00D07C83" w:rsidRDefault="00D07C83" w:rsidP="00D07C83">
      <w:pPr>
        <w:numPr>
          <w:ilvl w:val="1"/>
          <w:numId w:val="44"/>
        </w:numPr>
        <w:rPr>
          <w:rFonts w:ascii="Times New Roman" w:hAnsi="Times New Roman"/>
          <w:szCs w:val="20"/>
        </w:rPr>
      </w:pPr>
      <w:r w:rsidRPr="00D07C83">
        <w:rPr>
          <w:rFonts w:ascii="Times New Roman" w:hAnsi="Times New Roman"/>
          <w:szCs w:val="20"/>
        </w:rPr>
        <w:t>[8.0%] –[19.1%] where the baseline assumes 1 SS burst for synchronization before PO reception</w:t>
      </w:r>
    </w:p>
    <w:p w14:paraId="5813254F" w14:textId="77777777" w:rsidR="00D07C83" w:rsidRPr="00D07C83" w:rsidRDefault="00D07C83" w:rsidP="00D07C83">
      <w:pPr>
        <w:numPr>
          <w:ilvl w:val="1"/>
          <w:numId w:val="44"/>
        </w:numPr>
        <w:rPr>
          <w:rFonts w:ascii="Times New Roman" w:hAnsi="Times New Roman"/>
          <w:szCs w:val="20"/>
        </w:rPr>
      </w:pPr>
      <w:r w:rsidRPr="00D07C83">
        <w:rPr>
          <w:rFonts w:ascii="Times New Roman" w:hAnsi="Times New Roman"/>
          <w:szCs w:val="20"/>
        </w:rPr>
        <w:t>[18.1%] –[34.0%] where the baseline assumes 2 SS bursts for synchronization before PO reception</w:t>
      </w:r>
    </w:p>
    <w:p w14:paraId="718B3BE9" w14:textId="77777777" w:rsidR="00D07C83" w:rsidRPr="00D07C83" w:rsidRDefault="00D07C83" w:rsidP="00D07C83">
      <w:pPr>
        <w:numPr>
          <w:ilvl w:val="1"/>
          <w:numId w:val="44"/>
        </w:numPr>
        <w:rPr>
          <w:rFonts w:ascii="Times New Roman" w:hAnsi="Times New Roman"/>
          <w:szCs w:val="20"/>
        </w:rPr>
      </w:pPr>
      <w:r w:rsidRPr="00D07C83">
        <w:rPr>
          <w:rFonts w:ascii="Times New Roman" w:hAnsi="Times New Roman"/>
          <w:szCs w:val="20"/>
        </w:rPr>
        <w:t>[20.6%] –[42.0%] where the baseline assumes 3 SS bursts for synchronization before PO reception</w:t>
      </w:r>
    </w:p>
    <w:p w14:paraId="05864F49" w14:textId="77777777" w:rsidR="00D07C83" w:rsidRPr="00D07C83" w:rsidRDefault="00D07C83" w:rsidP="00D07C83">
      <w:pPr>
        <w:rPr>
          <w:rFonts w:ascii="Times New Roman" w:eastAsia="Calibri" w:hAnsi="Times New Roman"/>
          <w:szCs w:val="20"/>
        </w:rPr>
      </w:pPr>
      <w:r w:rsidRPr="00D07C83">
        <w:rPr>
          <w:rFonts w:ascii="Times New Roman" w:eastAsia="Calibri" w:hAnsi="Times New Roman"/>
          <w:szCs w:val="20"/>
        </w:rPr>
        <w:t>The additional power saving gains w.r.t. paging early indication without UE sub-grouping are given as follows:</w:t>
      </w:r>
    </w:p>
    <w:p w14:paraId="0C9C5DE4" w14:textId="77777777" w:rsidR="00D07C83" w:rsidRPr="00D07C83" w:rsidRDefault="00D07C83" w:rsidP="00D07C83">
      <w:pPr>
        <w:numPr>
          <w:ilvl w:val="0"/>
          <w:numId w:val="45"/>
        </w:numPr>
        <w:rPr>
          <w:rFonts w:ascii="Times New Roman" w:hAnsi="Times New Roman"/>
          <w:szCs w:val="20"/>
        </w:rPr>
      </w:pPr>
      <w:r w:rsidRPr="00D07C83">
        <w:rPr>
          <w:rFonts w:ascii="Times New Roman" w:hAnsi="Times New Roman"/>
          <w:szCs w:val="20"/>
        </w:rPr>
        <w:t xml:space="preserve">If the original group paging rate is 10%: </w:t>
      </w:r>
    </w:p>
    <w:p w14:paraId="65CABA69" w14:textId="77777777" w:rsidR="00D07C83" w:rsidRPr="00D07C83" w:rsidRDefault="00D07C83" w:rsidP="00D07C83">
      <w:pPr>
        <w:numPr>
          <w:ilvl w:val="1"/>
          <w:numId w:val="45"/>
        </w:numPr>
        <w:rPr>
          <w:rFonts w:ascii="Times New Roman" w:hAnsi="Times New Roman"/>
          <w:szCs w:val="20"/>
        </w:rPr>
      </w:pPr>
      <w:r w:rsidRPr="00D07C83">
        <w:rPr>
          <w:rFonts w:ascii="Times New Roman" w:hAnsi="Times New Roman"/>
          <w:szCs w:val="20"/>
        </w:rPr>
        <w:t>[0.6%] –[2.7%] where the baseline assumes 1 SS burst for synchronization before PO reception</w:t>
      </w:r>
    </w:p>
    <w:p w14:paraId="2D5E2C08" w14:textId="77777777" w:rsidR="00D07C83" w:rsidRPr="00D07C83" w:rsidRDefault="00D07C83" w:rsidP="00D07C83">
      <w:pPr>
        <w:numPr>
          <w:ilvl w:val="1"/>
          <w:numId w:val="45"/>
        </w:numPr>
        <w:rPr>
          <w:rFonts w:ascii="Times New Roman" w:hAnsi="Times New Roman"/>
          <w:szCs w:val="20"/>
        </w:rPr>
      </w:pPr>
      <w:r w:rsidRPr="00D07C83">
        <w:rPr>
          <w:rFonts w:ascii="Times New Roman" w:hAnsi="Times New Roman"/>
          <w:szCs w:val="20"/>
        </w:rPr>
        <w:t>[0.6%] –[4.0%] where the baseline assumes 2 SS bursts for synchronization before PO reception</w:t>
      </w:r>
    </w:p>
    <w:p w14:paraId="10CBF93D" w14:textId="77777777" w:rsidR="00D07C83" w:rsidRPr="00D07C83" w:rsidRDefault="00D07C83" w:rsidP="00D07C83">
      <w:pPr>
        <w:numPr>
          <w:ilvl w:val="1"/>
          <w:numId w:val="45"/>
        </w:numPr>
        <w:rPr>
          <w:rFonts w:ascii="Times New Roman" w:hAnsi="Times New Roman"/>
          <w:szCs w:val="20"/>
        </w:rPr>
      </w:pPr>
      <w:r w:rsidRPr="00D07C83">
        <w:rPr>
          <w:rFonts w:ascii="Times New Roman" w:hAnsi="Times New Roman"/>
          <w:szCs w:val="20"/>
        </w:rPr>
        <w:t>[0.6%] –[4.7%] where the baseline assumes 3 SS bursts for synchronization before PO reception</w:t>
      </w:r>
    </w:p>
    <w:p w14:paraId="7C2553D3" w14:textId="77777777" w:rsidR="00D07C83" w:rsidRPr="00D07C83" w:rsidRDefault="00D07C83" w:rsidP="00D07C83">
      <w:pPr>
        <w:numPr>
          <w:ilvl w:val="0"/>
          <w:numId w:val="45"/>
        </w:numPr>
        <w:rPr>
          <w:rFonts w:ascii="Times New Roman" w:hAnsi="Times New Roman"/>
          <w:szCs w:val="20"/>
        </w:rPr>
      </w:pPr>
      <w:r w:rsidRPr="00D07C83">
        <w:rPr>
          <w:rFonts w:ascii="Times New Roman" w:hAnsi="Times New Roman"/>
          <w:szCs w:val="20"/>
        </w:rPr>
        <w:t>Some sources also evaluated performance if the original group paging rate is in the range between 20% and 60% and showed following results:</w:t>
      </w:r>
      <w:r w:rsidRPr="00D07C83">
        <w:rPr>
          <w:rStyle w:val="apple-converted-space"/>
          <w:rFonts w:ascii="Times New Roman" w:hAnsi="Times New Roman"/>
          <w:szCs w:val="20"/>
        </w:rPr>
        <w:t> </w:t>
      </w:r>
      <w:r w:rsidRPr="00D07C83">
        <w:rPr>
          <w:rFonts w:ascii="Times New Roman" w:hAnsi="Times New Roman"/>
          <w:szCs w:val="20"/>
        </w:rPr>
        <w:t xml:space="preserve"> </w:t>
      </w:r>
    </w:p>
    <w:p w14:paraId="3F0DCE79" w14:textId="77777777" w:rsidR="00D07C83" w:rsidRPr="00D07C83" w:rsidRDefault="00D07C83" w:rsidP="00D07C83">
      <w:pPr>
        <w:numPr>
          <w:ilvl w:val="1"/>
          <w:numId w:val="45"/>
        </w:numPr>
        <w:rPr>
          <w:rFonts w:ascii="Times New Roman" w:hAnsi="Times New Roman"/>
          <w:szCs w:val="20"/>
        </w:rPr>
      </w:pPr>
      <w:r w:rsidRPr="00D07C83">
        <w:rPr>
          <w:rFonts w:ascii="Times New Roman" w:hAnsi="Times New Roman"/>
          <w:szCs w:val="20"/>
        </w:rPr>
        <w:t>[1.3%] –[8.0%] where the baseline assumes 1 SS burst for synchronization before PO reception</w:t>
      </w:r>
    </w:p>
    <w:p w14:paraId="0FB6C583" w14:textId="77777777" w:rsidR="00D07C83" w:rsidRPr="00D07C83" w:rsidRDefault="00D07C83" w:rsidP="00D07C83">
      <w:pPr>
        <w:numPr>
          <w:ilvl w:val="1"/>
          <w:numId w:val="45"/>
        </w:numPr>
        <w:rPr>
          <w:rFonts w:ascii="Times New Roman" w:hAnsi="Times New Roman"/>
          <w:szCs w:val="20"/>
        </w:rPr>
      </w:pPr>
      <w:r w:rsidRPr="00D07C83">
        <w:rPr>
          <w:rFonts w:ascii="Times New Roman" w:hAnsi="Times New Roman"/>
          <w:szCs w:val="20"/>
        </w:rPr>
        <w:t>[2.1%] –[13.0%] where the baseline assumes 2 SS bursts for synchronization before PO reception</w:t>
      </w:r>
    </w:p>
    <w:p w14:paraId="71C3E5FD" w14:textId="77777777" w:rsidR="00D07C83" w:rsidRPr="00D07C83" w:rsidRDefault="00D07C83" w:rsidP="00D07C83">
      <w:pPr>
        <w:numPr>
          <w:ilvl w:val="1"/>
          <w:numId w:val="45"/>
        </w:numPr>
        <w:rPr>
          <w:rFonts w:ascii="Times New Roman" w:hAnsi="Times New Roman"/>
          <w:szCs w:val="20"/>
        </w:rPr>
      </w:pPr>
      <w:r w:rsidRPr="00D07C83">
        <w:rPr>
          <w:rFonts w:ascii="Times New Roman" w:hAnsi="Times New Roman"/>
          <w:szCs w:val="20"/>
        </w:rPr>
        <w:t>[3.3%] –[16.1%] where the baseline assumes 3 SS bursts for synchronization before PO reception</w:t>
      </w:r>
    </w:p>
    <w:p w14:paraId="035B0BFB" w14:textId="77777777" w:rsidR="00D07C83" w:rsidRPr="00D07C83" w:rsidRDefault="00D07C83" w:rsidP="00D07C83">
      <w:pPr>
        <w:rPr>
          <w:rFonts w:ascii="Times New Roman" w:eastAsia="Calibri" w:hAnsi="Times New Roman"/>
          <w:szCs w:val="20"/>
        </w:rPr>
      </w:pPr>
      <w:r w:rsidRPr="00D07C83">
        <w:rPr>
          <w:rFonts w:ascii="Times New Roman" w:eastAsia="Calibri" w:hAnsi="Times New Roman"/>
          <w:szCs w:val="20"/>
        </w:rPr>
        <w:t>The number of UE sub-groups evaluated ranges from 2 to 16.</w:t>
      </w:r>
    </w:p>
    <w:p w14:paraId="56E75368" w14:textId="77777777" w:rsidR="00D07C83" w:rsidRPr="00D07C83" w:rsidRDefault="00D07C83" w:rsidP="00D07C83">
      <w:pPr>
        <w:rPr>
          <w:rFonts w:ascii="Times New Roman" w:eastAsia="Calibri" w:hAnsi="Times New Roman"/>
          <w:szCs w:val="20"/>
        </w:rPr>
      </w:pPr>
      <w:r w:rsidRPr="00D07C83">
        <w:rPr>
          <w:rFonts w:ascii="Times New Roman" w:eastAsia="Calibri" w:hAnsi="Times New Roman"/>
          <w:szCs w:val="20"/>
        </w:rPr>
        <w:t>The power saving gains are dependent on the assumptions about placement of PEI and PO relative to SSB.</w:t>
      </w:r>
    </w:p>
    <w:p w14:paraId="0377919B" w14:textId="77777777" w:rsidR="00D07C83" w:rsidRPr="00D07C83" w:rsidRDefault="00D07C83" w:rsidP="00D07C83">
      <w:pPr>
        <w:rPr>
          <w:rFonts w:ascii="Times New Roman" w:eastAsia="Calibri" w:hAnsi="Times New Roman"/>
          <w:szCs w:val="20"/>
        </w:rPr>
      </w:pPr>
      <w:r w:rsidRPr="00D07C83">
        <w:rPr>
          <w:rFonts w:ascii="Times New Roman" w:eastAsia="Calibri" w:hAnsi="Times New Roman"/>
          <w:szCs w:val="20"/>
        </w:rPr>
        <w:t>Note: It is FFS in RAN1 another group paging rate &gt; 10% for the evaluation of Rel-17 paging enhancement.</w:t>
      </w:r>
    </w:p>
    <w:p w14:paraId="1D198C1A" w14:textId="77777777" w:rsidR="00D07C83" w:rsidRPr="00D07C83" w:rsidRDefault="00D07C83" w:rsidP="00D07C83">
      <w:pPr>
        <w:rPr>
          <w:rFonts w:ascii="Times New Roman" w:eastAsia="Calibri" w:hAnsi="Times New Roman"/>
          <w:szCs w:val="20"/>
        </w:rPr>
      </w:pPr>
      <w:r w:rsidRPr="00D07C83">
        <w:rPr>
          <w:rFonts w:ascii="Times New Roman" w:eastAsia="Calibri" w:hAnsi="Times New Roman"/>
          <w:szCs w:val="20"/>
        </w:rPr>
        <w:t>Note: Not all sources providing results for paging early indication without UE sub-grouping also provide results for paging early indication with UE sub-grouping.</w:t>
      </w:r>
    </w:p>
    <w:p w14:paraId="45603911" w14:textId="78207C09" w:rsidR="00D07C83" w:rsidRDefault="00D07C83" w:rsidP="00D07C83">
      <w:pPr>
        <w:pStyle w:val="a0"/>
        <w:rPr>
          <w:rFonts w:ascii="Arial" w:hAnsi="Arial" w:cs="Arial"/>
          <w:u w:val="single"/>
        </w:rPr>
      </w:pPr>
    </w:p>
    <w:p w14:paraId="11436720" w14:textId="16A7F3E2" w:rsidR="00D07C83" w:rsidRDefault="00D07C83" w:rsidP="00D07C83">
      <w:pPr>
        <w:pStyle w:val="a0"/>
        <w:rPr>
          <w:rFonts w:ascii="Arial" w:hAnsi="Arial" w:cs="Arial"/>
        </w:rPr>
      </w:pPr>
      <w:r w:rsidRPr="00D07C83">
        <w:rPr>
          <w:rFonts w:ascii="Arial" w:hAnsi="Arial" w:cs="Arial" w:hint="eastAsia"/>
        </w:rPr>
        <w:t xml:space="preserve">It is </w:t>
      </w:r>
      <w:r>
        <w:rPr>
          <w:rFonts w:ascii="Arial" w:hAnsi="Arial" w:cs="Arial"/>
        </w:rPr>
        <w:t>clearly option 1(a.k.a. subgrouping on Paging DCI) can provide marginal power saving gain about 0.3 - 1.1%, while option 2(a.k.a. subgrouping on PEI) can provide significant power saving gain about 10.6 - 46% assuming PO rate is 10%. The big power saving gain difference between these two options exists even with higher PO rate.</w:t>
      </w:r>
    </w:p>
    <w:p w14:paraId="1726D89F" w14:textId="319ED733" w:rsidR="00D07C83" w:rsidRPr="00D07C83" w:rsidRDefault="00D07C83" w:rsidP="00D07C83">
      <w:pPr>
        <w:pStyle w:val="a0"/>
        <w:rPr>
          <w:rFonts w:ascii="Arial" w:hAnsi="Arial" w:cs="Arial"/>
        </w:rPr>
      </w:pPr>
      <w:r>
        <w:rPr>
          <w:rFonts w:ascii="Arial" w:hAnsi="Arial" w:cs="Arial"/>
        </w:rPr>
        <w:t>To this extend, it is proposed t</w:t>
      </w:r>
      <w:r w:rsidRPr="00D07C83">
        <w:rPr>
          <w:rFonts w:ascii="Arial" w:hAnsi="Arial" w:cs="Arial"/>
        </w:rPr>
        <w:t>hat t</w:t>
      </w:r>
      <w:r w:rsidRPr="00D07C83">
        <w:rPr>
          <w:rFonts w:ascii="Arial" w:hAnsi="Arial" w:cs="Arial" w:hint="eastAsia"/>
          <w:bCs/>
        </w:rPr>
        <w:t>he sub-grouping indication by using paging PDCCH is not supported. And a corresponding reply LS (R2-2010884) to RAN2 is needed</w:t>
      </w:r>
      <w:r w:rsidRPr="00D07C83">
        <w:rPr>
          <w:rFonts w:ascii="Arial" w:hAnsi="Arial" w:cs="Arial"/>
          <w:bCs/>
        </w:rPr>
        <w:t xml:space="preserve"> as attched</w:t>
      </w:r>
      <w:r w:rsidRPr="00D07C83">
        <w:rPr>
          <w:rFonts w:ascii="Arial" w:hAnsi="Arial" w:cs="Arial" w:hint="eastAsia"/>
          <w:bCs/>
        </w:rPr>
        <w:t>.</w:t>
      </w:r>
    </w:p>
    <w:p w14:paraId="4443D8BA" w14:textId="2530F5BD" w:rsidR="00D07C83" w:rsidRPr="009D75AC" w:rsidRDefault="00D07C83" w:rsidP="009D75AC">
      <w:pPr>
        <w:pStyle w:val="a0"/>
        <w:rPr>
          <w:rFonts w:ascii="Arial" w:hAnsi="Arial" w:cs="Arial"/>
          <w:b/>
        </w:rPr>
      </w:pPr>
      <w:r w:rsidRPr="009D75AC">
        <w:rPr>
          <w:rFonts w:ascii="Arial" w:hAnsi="Arial" w:cs="Arial" w:hint="eastAsia"/>
          <w:b/>
        </w:rPr>
        <w:t xml:space="preserve">Proposal: </w:t>
      </w:r>
      <w:r w:rsidRPr="009D75AC">
        <w:rPr>
          <w:rFonts w:ascii="Arial" w:hAnsi="Arial" w:cs="Arial"/>
          <w:b/>
        </w:rPr>
        <w:t>t</w:t>
      </w:r>
      <w:r w:rsidRPr="009D75AC">
        <w:rPr>
          <w:rFonts w:ascii="Arial" w:hAnsi="Arial" w:cs="Arial" w:hint="eastAsia"/>
          <w:b/>
          <w:bCs/>
        </w:rPr>
        <w:t>he sub-grouping indication by using paging PDCCH is not supported</w:t>
      </w:r>
      <w:r w:rsidRPr="009D75AC">
        <w:rPr>
          <w:rFonts w:ascii="Arial" w:hAnsi="Arial" w:cs="Arial"/>
          <w:b/>
          <w:bCs/>
        </w:rPr>
        <w:t>.</w:t>
      </w:r>
      <w:r w:rsidR="009D75AC" w:rsidRPr="009D75AC">
        <w:rPr>
          <w:rFonts w:ascii="Arial" w:hAnsi="Arial" w:cs="Arial"/>
          <w:b/>
          <w:bCs/>
        </w:rPr>
        <w:t xml:space="preserve"> A</w:t>
      </w:r>
      <w:r w:rsidRPr="009D75AC">
        <w:rPr>
          <w:rFonts w:ascii="Arial" w:hAnsi="Arial" w:cs="Arial"/>
          <w:b/>
          <w:bCs/>
        </w:rPr>
        <w:t xml:space="preserve"> </w:t>
      </w:r>
      <w:r w:rsidR="009D75AC" w:rsidRPr="009D75AC">
        <w:rPr>
          <w:rFonts w:ascii="Arial" w:hAnsi="Arial" w:cs="Arial" w:hint="eastAsia"/>
          <w:b/>
          <w:bCs/>
        </w:rPr>
        <w:t xml:space="preserve">reply LS </w:t>
      </w:r>
      <w:r w:rsidR="009D75AC" w:rsidRPr="009D75AC">
        <w:rPr>
          <w:rFonts w:ascii="Arial" w:hAnsi="Arial" w:cs="Arial"/>
          <w:b/>
          <w:bCs/>
        </w:rPr>
        <w:t xml:space="preserve">of </w:t>
      </w:r>
      <w:r w:rsidR="009D75AC" w:rsidRPr="009D75AC">
        <w:rPr>
          <w:rFonts w:ascii="Arial" w:hAnsi="Arial" w:cs="Arial" w:hint="eastAsia"/>
          <w:b/>
          <w:bCs/>
        </w:rPr>
        <w:t>R2-2010884 to RAN2</w:t>
      </w:r>
      <w:r w:rsidR="009D75AC" w:rsidRPr="009D75AC">
        <w:rPr>
          <w:rFonts w:ascii="Arial" w:hAnsi="Arial" w:cs="Arial"/>
          <w:b/>
          <w:bCs/>
        </w:rPr>
        <w:t xml:space="preserve"> is proposed.</w:t>
      </w:r>
    </w:p>
    <w:bookmarkEnd w:id="2"/>
    <w:bookmarkEnd w:id="3"/>
    <w:bookmarkEnd w:id="4"/>
    <w:p w14:paraId="4C291A8B"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bookmarkStart w:id="5" w:name="_GoBack"/>
      <w:bookmarkEnd w:id="5"/>
    </w:p>
    <w:p w14:paraId="7280CD73" w14:textId="2E05C1E5" w:rsidR="009D75AC" w:rsidRPr="009D75AC" w:rsidRDefault="009D75AC" w:rsidP="009D75AC">
      <w:pPr>
        <w:pStyle w:val="a0"/>
        <w:rPr>
          <w:rFonts w:ascii="Arial" w:hAnsi="Arial" w:cs="Arial"/>
          <w:b/>
        </w:rPr>
      </w:pPr>
      <w:r w:rsidRPr="009D75AC">
        <w:rPr>
          <w:rFonts w:ascii="Arial" w:hAnsi="Arial" w:cs="Arial" w:hint="eastAsia"/>
          <w:b/>
        </w:rPr>
        <w:t xml:space="preserve">Proposal: </w:t>
      </w:r>
      <w:r w:rsidRPr="009D75AC">
        <w:rPr>
          <w:rFonts w:ascii="Arial" w:hAnsi="Arial" w:cs="Arial"/>
          <w:b/>
        </w:rPr>
        <w:t>t</w:t>
      </w:r>
      <w:r w:rsidRPr="009D75AC">
        <w:rPr>
          <w:rFonts w:ascii="Arial" w:hAnsi="Arial" w:cs="Arial" w:hint="eastAsia"/>
          <w:b/>
          <w:bCs/>
        </w:rPr>
        <w:t>he sub-grouping indication by using paging PDCCH is not supported</w:t>
      </w:r>
      <w:r w:rsidRPr="009D75AC">
        <w:rPr>
          <w:rFonts w:ascii="Arial" w:hAnsi="Arial" w:cs="Arial"/>
          <w:b/>
          <w:bCs/>
        </w:rPr>
        <w:t xml:space="preserve">. A </w:t>
      </w:r>
      <w:r w:rsidRPr="009D75AC">
        <w:rPr>
          <w:rFonts w:ascii="Arial" w:hAnsi="Arial" w:cs="Arial" w:hint="eastAsia"/>
          <w:b/>
          <w:bCs/>
        </w:rPr>
        <w:t xml:space="preserve">reply LS </w:t>
      </w:r>
      <w:r w:rsidRPr="009D75AC">
        <w:rPr>
          <w:rFonts w:ascii="Arial" w:hAnsi="Arial" w:cs="Arial"/>
          <w:b/>
          <w:bCs/>
        </w:rPr>
        <w:t xml:space="preserve">of </w:t>
      </w:r>
      <w:r w:rsidR="00E81255">
        <w:rPr>
          <w:rFonts w:ascii="Arial" w:hAnsi="Arial" w:cs="Arial"/>
          <w:b/>
          <w:bCs/>
        </w:rPr>
        <w:t>R1-2100020(</w:t>
      </w:r>
      <w:r w:rsidRPr="009D75AC">
        <w:rPr>
          <w:rFonts w:ascii="Arial" w:hAnsi="Arial" w:cs="Arial" w:hint="eastAsia"/>
          <w:b/>
          <w:bCs/>
        </w:rPr>
        <w:t>R2-2010884</w:t>
      </w:r>
      <w:r w:rsidR="00E81255">
        <w:rPr>
          <w:rFonts w:ascii="Arial" w:hAnsi="Arial" w:cs="Arial"/>
          <w:b/>
          <w:bCs/>
        </w:rPr>
        <w:t>)</w:t>
      </w:r>
      <w:r w:rsidRPr="009D75AC">
        <w:rPr>
          <w:rFonts w:ascii="Arial" w:hAnsi="Arial" w:cs="Arial" w:hint="eastAsia"/>
          <w:b/>
          <w:bCs/>
        </w:rPr>
        <w:t xml:space="preserve"> to RAN2</w:t>
      </w:r>
      <w:r w:rsidRPr="009D75AC">
        <w:rPr>
          <w:rFonts w:ascii="Arial" w:hAnsi="Arial" w:cs="Arial"/>
          <w:b/>
          <w:bCs/>
        </w:rPr>
        <w:t xml:space="preserve"> is proposed.</w:t>
      </w:r>
    </w:p>
    <w:p w14:paraId="08A59E51" w14:textId="77777777" w:rsidR="00EA5A61" w:rsidRPr="008C73AD" w:rsidRDefault="00EA5A61" w:rsidP="008C73AD">
      <w:pPr>
        <w:pStyle w:val="10"/>
        <w:keepLines/>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sz w:val="36"/>
          <w:szCs w:val="20"/>
          <w:lang w:val="en-GB"/>
        </w:rPr>
      </w:pPr>
      <w:r w:rsidRPr="008C73AD">
        <w:rPr>
          <w:rFonts w:cs="Times New Roman"/>
          <w:b w:val="0"/>
          <w:bCs w:val="0"/>
          <w:kern w:val="0"/>
          <w:sz w:val="36"/>
          <w:szCs w:val="20"/>
          <w:lang w:val="en-GB"/>
        </w:rPr>
        <w:t>References</w:t>
      </w:r>
    </w:p>
    <w:p w14:paraId="34121F61" w14:textId="1F598C73" w:rsidR="00586B27" w:rsidRPr="00D07C83" w:rsidRDefault="00B31742" w:rsidP="00D07C83">
      <w:pPr>
        <w:pStyle w:val="af"/>
        <w:numPr>
          <w:ilvl w:val="0"/>
          <w:numId w:val="42"/>
        </w:numPr>
        <w:spacing w:after="120"/>
        <w:ind w:firstLineChars="0"/>
        <w:contextualSpacing/>
        <w:rPr>
          <w:rFonts w:ascii="Arial" w:hAnsi="Arial" w:cs="Arial"/>
        </w:rPr>
      </w:pPr>
      <w:r w:rsidRPr="00D07C83">
        <w:rPr>
          <w:rFonts w:ascii="Arial" w:hAnsi="Arial" w:cs="Arial"/>
        </w:rPr>
        <w:t xml:space="preserve">R2-2010884, </w:t>
      </w:r>
      <w:r w:rsidR="00D07C83" w:rsidRPr="00D07C83">
        <w:rPr>
          <w:rFonts w:ascii="Arial" w:hAnsi="Arial" w:cs="Arial"/>
        </w:rPr>
        <w:t>LS on Paging Enhancement, RAN2</w:t>
      </w:r>
    </w:p>
    <w:p w14:paraId="496DEA20" w14:textId="3F6A1618" w:rsidR="00D07C83" w:rsidRPr="00D07C83" w:rsidRDefault="00D07C83" w:rsidP="00D07C83">
      <w:pPr>
        <w:pStyle w:val="af"/>
        <w:numPr>
          <w:ilvl w:val="0"/>
          <w:numId w:val="42"/>
        </w:numPr>
        <w:spacing w:after="120"/>
        <w:ind w:firstLineChars="0"/>
        <w:contextualSpacing/>
        <w:rPr>
          <w:rFonts w:ascii="Arial" w:hAnsi="Arial" w:cs="Arial"/>
        </w:rPr>
      </w:pPr>
      <w:r w:rsidRPr="00D07C83">
        <w:rPr>
          <w:rFonts w:ascii="Arial" w:hAnsi="Arial" w:cs="Arial"/>
        </w:rPr>
        <w:t>R1-2100452, Paging enhancements for idle/inactive mode UE power saving, vivo</w:t>
      </w:r>
    </w:p>
    <w:sectPr w:rsidR="00D07C83" w:rsidRPr="00D07C83" w:rsidSect="00A824EE">
      <w:pgSz w:w="11906" w:h="16838"/>
      <w:pgMar w:top="1418" w:right="1418" w:bottom="1418" w:left="1418"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2CFA9A" w16cid:durableId="233987DA"/>
  <w16cid:commentId w16cid:paraId="0875E1F3" w16cid:durableId="233941D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62B86" w14:textId="77777777" w:rsidR="009D5327" w:rsidRDefault="009D5327">
      <w:r>
        <w:separator/>
      </w:r>
    </w:p>
  </w:endnote>
  <w:endnote w:type="continuationSeparator" w:id="0">
    <w:p w14:paraId="5E42C1FC" w14:textId="77777777" w:rsidR="009D5327" w:rsidRDefault="009D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3EAAF" w14:textId="77777777" w:rsidR="009D5327" w:rsidRDefault="009D5327">
      <w:r>
        <w:separator/>
      </w:r>
    </w:p>
  </w:footnote>
  <w:footnote w:type="continuationSeparator" w:id="0">
    <w:p w14:paraId="790D9DC5" w14:textId="77777777" w:rsidR="009D5327" w:rsidRDefault="009D532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14169"/>
    <w:multiLevelType w:val="hybridMultilevel"/>
    <w:tmpl w:val="AA286F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70321A"/>
    <w:multiLevelType w:val="multilevel"/>
    <w:tmpl w:val="78D297C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79553E"/>
    <w:multiLevelType w:val="hybridMultilevel"/>
    <w:tmpl w:val="1534E120"/>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5926F8"/>
    <w:multiLevelType w:val="hybridMultilevel"/>
    <w:tmpl w:val="6854F696"/>
    <w:lvl w:ilvl="0" w:tplc="019E84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B26E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6315B9D"/>
    <w:multiLevelType w:val="hybridMultilevel"/>
    <w:tmpl w:val="ACC8F8A8"/>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935CFA"/>
    <w:multiLevelType w:val="hybridMultilevel"/>
    <w:tmpl w:val="3426E7CA"/>
    <w:lvl w:ilvl="0" w:tplc="112068B4">
      <w:start w:val="1"/>
      <w:numFmt w:val="bullet"/>
      <w:lvlText w:val="-"/>
      <w:lvlJc w:val="left"/>
      <w:pPr>
        <w:ind w:left="845" w:hanging="420"/>
      </w:pPr>
      <w:rPr>
        <w:rFonts w:ascii="Courier New" w:hAnsi="Courier New"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D77944"/>
    <w:multiLevelType w:val="hybridMultilevel"/>
    <w:tmpl w:val="FD08B9EC"/>
    <w:lvl w:ilvl="0" w:tplc="22C068B2">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0A5430"/>
    <w:multiLevelType w:val="hybridMultilevel"/>
    <w:tmpl w:val="1332CF42"/>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DCA27F7"/>
    <w:multiLevelType w:val="hybridMultilevel"/>
    <w:tmpl w:val="ABA8E71E"/>
    <w:lvl w:ilvl="0" w:tplc="F60853EE">
      <w:start w:val="1"/>
      <w:numFmt w:val="bullet"/>
      <w:lvlText w:val="-"/>
      <w:lvlJc w:val="left"/>
      <w:pPr>
        <w:tabs>
          <w:tab w:val="num" w:pos="720"/>
        </w:tabs>
        <w:ind w:left="720" w:hanging="360"/>
      </w:pPr>
      <w:rPr>
        <w:rFonts w:ascii="宋体" w:hAnsi="宋体" w:hint="default"/>
      </w:rPr>
    </w:lvl>
    <w:lvl w:ilvl="1" w:tplc="69F43080">
      <w:start w:val="1"/>
      <w:numFmt w:val="bullet"/>
      <w:lvlText w:val="-"/>
      <w:lvlJc w:val="left"/>
      <w:pPr>
        <w:tabs>
          <w:tab w:val="num" w:pos="1440"/>
        </w:tabs>
        <w:ind w:left="1440" w:hanging="360"/>
      </w:pPr>
      <w:rPr>
        <w:rFonts w:ascii="宋体" w:hAnsi="宋体" w:hint="default"/>
      </w:rPr>
    </w:lvl>
    <w:lvl w:ilvl="2" w:tplc="F1D40286" w:tentative="1">
      <w:start w:val="1"/>
      <w:numFmt w:val="bullet"/>
      <w:lvlText w:val="-"/>
      <w:lvlJc w:val="left"/>
      <w:pPr>
        <w:tabs>
          <w:tab w:val="num" w:pos="2160"/>
        </w:tabs>
        <w:ind w:left="2160" w:hanging="360"/>
      </w:pPr>
      <w:rPr>
        <w:rFonts w:ascii="宋体" w:hAnsi="宋体" w:hint="default"/>
      </w:rPr>
    </w:lvl>
    <w:lvl w:ilvl="3" w:tplc="111EFA36" w:tentative="1">
      <w:start w:val="1"/>
      <w:numFmt w:val="bullet"/>
      <w:lvlText w:val="-"/>
      <w:lvlJc w:val="left"/>
      <w:pPr>
        <w:tabs>
          <w:tab w:val="num" w:pos="2880"/>
        </w:tabs>
        <w:ind w:left="2880" w:hanging="360"/>
      </w:pPr>
      <w:rPr>
        <w:rFonts w:ascii="宋体" w:hAnsi="宋体" w:hint="default"/>
      </w:rPr>
    </w:lvl>
    <w:lvl w:ilvl="4" w:tplc="A3C8D52E" w:tentative="1">
      <w:start w:val="1"/>
      <w:numFmt w:val="bullet"/>
      <w:lvlText w:val="-"/>
      <w:lvlJc w:val="left"/>
      <w:pPr>
        <w:tabs>
          <w:tab w:val="num" w:pos="3600"/>
        </w:tabs>
        <w:ind w:left="3600" w:hanging="360"/>
      </w:pPr>
      <w:rPr>
        <w:rFonts w:ascii="宋体" w:hAnsi="宋体" w:hint="default"/>
      </w:rPr>
    </w:lvl>
    <w:lvl w:ilvl="5" w:tplc="C442C7E4" w:tentative="1">
      <w:start w:val="1"/>
      <w:numFmt w:val="bullet"/>
      <w:lvlText w:val="-"/>
      <w:lvlJc w:val="left"/>
      <w:pPr>
        <w:tabs>
          <w:tab w:val="num" w:pos="4320"/>
        </w:tabs>
        <w:ind w:left="4320" w:hanging="360"/>
      </w:pPr>
      <w:rPr>
        <w:rFonts w:ascii="宋体" w:hAnsi="宋体" w:hint="default"/>
      </w:rPr>
    </w:lvl>
    <w:lvl w:ilvl="6" w:tplc="FFC6F8B0" w:tentative="1">
      <w:start w:val="1"/>
      <w:numFmt w:val="bullet"/>
      <w:lvlText w:val="-"/>
      <w:lvlJc w:val="left"/>
      <w:pPr>
        <w:tabs>
          <w:tab w:val="num" w:pos="5040"/>
        </w:tabs>
        <w:ind w:left="5040" w:hanging="360"/>
      </w:pPr>
      <w:rPr>
        <w:rFonts w:ascii="宋体" w:hAnsi="宋体" w:hint="default"/>
      </w:rPr>
    </w:lvl>
    <w:lvl w:ilvl="7" w:tplc="349E23A4" w:tentative="1">
      <w:start w:val="1"/>
      <w:numFmt w:val="bullet"/>
      <w:lvlText w:val="-"/>
      <w:lvlJc w:val="left"/>
      <w:pPr>
        <w:tabs>
          <w:tab w:val="num" w:pos="5760"/>
        </w:tabs>
        <w:ind w:left="5760" w:hanging="360"/>
      </w:pPr>
      <w:rPr>
        <w:rFonts w:ascii="宋体" w:hAnsi="宋体" w:hint="default"/>
      </w:rPr>
    </w:lvl>
    <w:lvl w:ilvl="8" w:tplc="97505830"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4FB0705"/>
    <w:multiLevelType w:val="hybridMultilevel"/>
    <w:tmpl w:val="BA060A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825BCA"/>
    <w:multiLevelType w:val="hybridMultilevel"/>
    <w:tmpl w:val="2A148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BC7532"/>
    <w:multiLevelType w:val="hybridMultilevel"/>
    <w:tmpl w:val="C318ED04"/>
    <w:lvl w:ilvl="0" w:tplc="22C068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8479D7"/>
    <w:multiLevelType w:val="hybridMultilevel"/>
    <w:tmpl w:val="2BAA8F0C"/>
    <w:lvl w:ilvl="0" w:tplc="112068B4">
      <w:start w:val="1"/>
      <w:numFmt w:val="bullet"/>
      <w:lvlText w:val="-"/>
      <w:lvlJc w:val="left"/>
      <w:pPr>
        <w:ind w:left="1129" w:hanging="420"/>
      </w:pPr>
      <w:rPr>
        <w:rFonts w:ascii="Courier New" w:hAnsi="Courier New"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3"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90A143A"/>
    <w:multiLevelType w:val="hybridMultilevel"/>
    <w:tmpl w:val="389C3BC2"/>
    <w:lvl w:ilvl="0" w:tplc="019E848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B5A655A"/>
    <w:multiLevelType w:val="hybridMultilevel"/>
    <w:tmpl w:val="0DCE1416"/>
    <w:lvl w:ilvl="0" w:tplc="019E848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63865328"/>
    <w:multiLevelType w:val="hybridMultilevel"/>
    <w:tmpl w:val="FA427D60"/>
    <w:lvl w:ilvl="0" w:tplc="38882A00">
      <w:start w:val="4"/>
      <w:numFmt w:val="bullet"/>
      <w:lvlText w:val="-"/>
      <w:lvlJc w:val="left"/>
      <w:pPr>
        <w:ind w:left="562" w:hanging="420"/>
      </w:pPr>
      <w:rPr>
        <w:rFonts w:ascii="Times New Roman" w:eastAsia="Times New Roman" w:hAnsi="Times New Roman" w:cs="Times New Roman" w:hint="default"/>
      </w:rPr>
    </w:lvl>
    <w:lvl w:ilvl="1" w:tplc="04090003">
      <w:start w:val="1"/>
      <w:numFmt w:val="bullet"/>
      <w:lvlText w:val=""/>
      <w:lvlJc w:val="left"/>
      <w:pPr>
        <w:ind w:left="982" w:hanging="420"/>
      </w:pPr>
      <w:rPr>
        <w:rFonts w:ascii="Wingdings" w:hAnsi="Wingdings" w:hint="default"/>
      </w:rPr>
    </w:lvl>
    <w:lvl w:ilvl="2" w:tplc="04090005">
      <w:start w:val="1"/>
      <w:numFmt w:val="bullet"/>
      <w:lvlText w:val=""/>
      <w:lvlJc w:val="left"/>
      <w:pPr>
        <w:ind w:left="1402" w:hanging="420"/>
      </w:pPr>
      <w:rPr>
        <w:rFonts w:ascii="Wingdings" w:hAnsi="Wingdings" w:hint="default"/>
      </w:rPr>
    </w:lvl>
    <w:lvl w:ilvl="3" w:tplc="0409000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8" w15:restartNumberingAfterBreak="0">
    <w:nsid w:val="63AD25CC"/>
    <w:multiLevelType w:val="hybridMultilevel"/>
    <w:tmpl w:val="6E72900E"/>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674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9095B9B"/>
    <w:multiLevelType w:val="hybridMultilevel"/>
    <w:tmpl w:val="2DC2C234"/>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2745DB"/>
    <w:multiLevelType w:val="hybridMultilevel"/>
    <w:tmpl w:val="5C8A763A"/>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16C00E9"/>
    <w:multiLevelType w:val="hybridMultilevel"/>
    <w:tmpl w:val="4880B570"/>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6F0B32"/>
    <w:multiLevelType w:val="hybridMultilevel"/>
    <w:tmpl w:val="BE6A6432"/>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3C3D18"/>
    <w:multiLevelType w:val="hybridMultilevel"/>
    <w:tmpl w:val="FA7E3FE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5E4E11"/>
    <w:multiLevelType w:val="multilevel"/>
    <w:tmpl w:val="149872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ED18BC"/>
    <w:multiLevelType w:val="multilevel"/>
    <w:tmpl w:val="2116BF52"/>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sz w:val="28"/>
        <w:u w:val="none"/>
        <w:lang w:val="en-GB"/>
      </w:rPr>
    </w:lvl>
    <w:lvl w:ilvl="2">
      <w:start w:val="1"/>
      <w:numFmt w:val="decimal"/>
      <w:lvlText w:val="%1.%2.%3"/>
      <w:lvlJc w:val="left"/>
      <w:pPr>
        <w:tabs>
          <w:tab w:val="num" w:pos="-538"/>
        </w:tabs>
        <w:ind w:left="2013"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023432"/>
    <w:multiLevelType w:val="hybridMultilevel"/>
    <w:tmpl w:val="3CD07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2"/>
  </w:num>
  <w:num w:numId="2">
    <w:abstractNumId w:val="24"/>
  </w:num>
  <w:num w:numId="3">
    <w:abstractNumId w:val="36"/>
  </w:num>
  <w:num w:numId="4">
    <w:abstractNumId w:val="14"/>
  </w:num>
  <w:num w:numId="5">
    <w:abstractNumId w:val="18"/>
  </w:num>
  <w:num w:numId="6">
    <w:abstractNumId w:val="32"/>
  </w:num>
  <w:num w:numId="7">
    <w:abstractNumId w:val="44"/>
  </w:num>
  <w:num w:numId="8">
    <w:abstractNumId w:val="11"/>
  </w:num>
  <w:num w:numId="9">
    <w:abstractNumId w:val="37"/>
  </w:num>
  <w:num w:numId="10">
    <w:abstractNumId w:val="25"/>
  </w:num>
  <w:num w:numId="11">
    <w:abstractNumId w:val="9"/>
  </w:num>
  <w:num w:numId="12">
    <w:abstractNumId w:val="15"/>
  </w:num>
  <w:num w:numId="13">
    <w:abstractNumId w:val="39"/>
  </w:num>
  <w:num w:numId="14">
    <w:abstractNumId w:val="21"/>
  </w:num>
  <w:num w:numId="15">
    <w:abstractNumId w:val="31"/>
  </w:num>
  <w:num w:numId="16">
    <w:abstractNumId w:val="40"/>
  </w:num>
  <w:num w:numId="17">
    <w:abstractNumId w:val="1"/>
  </w:num>
  <w:num w:numId="18">
    <w:abstractNumId w:val="7"/>
  </w:num>
  <w:num w:numId="19">
    <w:abstractNumId w:val="29"/>
  </w:num>
  <w:num w:numId="20">
    <w:abstractNumId w:val="0"/>
  </w:num>
  <w:num w:numId="21">
    <w:abstractNumId w:val="20"/>
  </w:num>
  <w:num w:numId="22">
    <w:abstractNumId w:val="26"/>
  </w:num>
  <w:num w:numId="23">
    <w:abstractNumId w:val="16"/>
  </w:num>
  <w:num w:numId="24">
    <w:abstractNumId w:val="19"/>
  </w:num>
  <w:num w:numId="25">
    <w:abstractNumId w:val="17"/>
  </w:num>
  <w:num w:numId="26">
    <w:abstractNumId w:val="5"/>
  </w:num>
  <w:num w:numId="27">
    <w:abstractNumId w:val="12"/>
  </w:num>
  <w:num w:numId="28">
    <w:abstractNumId w:val="35"/>
  </w:num>
  <w:num w:numId="29">
    <w:abstractNumId w:val="23"/>
  </w:num>
  <w:num w:numId="30">
    <w:abstractNumId w:val="27"/>
  </w:num>
  <w:num w:numId="31">
    <w:abstractNumId w:val="10"/>
  </w:num>
  <w:num w:numId="32">
    <w:abstractNumId w:val="22"/>
  </w:num>
  <w:num w:numId="33">
    <w:abstractNumId w:val="30"/>
  </w:num>
  <w:num w:numId="34">
    <w:abstractNumId w:val="8"/>
  </w:num>
  <w:num w:numId="35">
    <w:abstractNumId w:val="34"/>
  </w:num>
  <w:num w:numId="36">
    <w:abstractNumId w:val="13"/>
  </w:num>
  <w:num w:numId="37">
    <w:abstractNumId w:val="3"/>
  </w:num>
  <w:num w:numId="38">
    <w:abstractNumId w:val="38"/>
  </w:num>
  <w:num w:numId="39">
    <w:abstractNumId w:val="4"/>
  </w:num>
  <w:num w:numId="40">
    <w:abstractNumId w:val="6"/>
  </w:num>
  <w:num w:numId="41">
    <w:abstractNumId w:val="43"/>
  </w:num>
  <w:num w:numId="42">
    <w:abstractNumId w:val="28"/>
  </w:num>
  <w:num w:numId="43">
    <w:abstractNumId w:val="2"/>
  </w:num>
  <w:num w:numId="44">
    <w:abstractNumId w:val="41"/>
  </w:num>
  <w:num w:numId="45">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89F"/>
    <w:rsid w:val="00000DB8"/>
    <w:rsid w:val="00001070"/>
    <w:rsid w:val="00001876"/>
    <w:rsid w:val="00002134"/>
    <w:rsid w:val="000027C6"/>
    <w:rsid w:val="00002B5E"/>
    <w:rsid w:val="00002E82"/>
    <w:rsid w:val="0000314A"/>
    <w:rsid w:val="00003886"/>
    <w:rsid w:val="0000410D"/>
    <w:rsid w:val="000044D9"/>
    <w:rsid w:val="0000460A"/>
    <w:rsid w:val="00004707"/>
    <w:rsid w:val="00004D1B"/>
    <w:rsid w:val="00004F59"/>
    <w:rsid w:val="00005012"/>
    <w:rsid w:val="0000539E"/>
    <w:rsid w:val="000054C0"/>
    <w:rsid w:val="0000587F"/>
    <w:rsid w:val="00005909"/>
    <w:rsid w:val="000059F9"/>
    <w:rsid w:val="00005C84"/>
    <w:rsid w:val="000060C1"/>
    <w:rsid w:val="000062BD"/>
    <w:rsid w:val="000063A7"/>
    <w:rsid w:val="000065F8"/>
    <w:rsid w:val="0000694F"/>
    <w:rsid w:val="00006D90"/>
    <w:rsid w:val="00006DBB"/>
    <w:rsid w:val="0000709F"/>
    <w:rsid w:val="00007D0F"/>
    <w:rsid w:val="00007E01"/>
    <w:rsid w:val="0001068D"/>
    <w:rsid w:val="00010791"/>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138"/>
    <w:rsid w:val="000137AA"/>
    <w:rsid w:val="000137C9"/>
    <w:rsid w:val="00013D49"/>
    <w:rsid w:val="00013E21"/>
    <w:rsid w:val="00013F49"/>
    <w:rsid w:val="000141BF"/>
    <w:rsid w:val="0001431E"/>
    <w:rsid w:val="00014921"/>
    <w:rsid w:val="00014A8F"/>
    <w:rsid w:val="00014D04"/>
    <w:rsid w:val="000150F9"/>
    <w:rsid w:val="0001537C"/>
    <w:rsid w:val="00015520"/>
    <w:rsid w:val="0001554B"/>
    <w:rsid w:val="00015A87"/>
    <w:rsid w:val="00015E00"/>
    <w:rsid w:val="000167E4"/>
    <w:rsid w:val="00016AC6"/>
    <w:rsid w:val="00016B59"/>
    <w:rsid w:val="0001701F"/>
    <w:rsid w:val="000174AD"/>
    <w:rsid w:val="00017684"/>
    <w:rsid w:val="00017BA4"/>
    <w:rsid w:val="00017F49"/>
    <w:rsid w:val="000201BC"/>
    <w:rsid w:val="00020317"/>
    <w:rsid w:val="000208A6"/>
    <w:rsid w:val="000209F3"/>
    <w:rsid w:val="00020A0A"/>
    <w:rsid w:val="00020A1C"/>
    <w:rsid w:val="00020A35"/>
    <w:rsid w:val="00020B63"/>
    <w:rsid w:val="0002163E"/>
    <w:rsid w:val="0002195F"/>
    <w:rsid w:val="00021B1B"/>
    <w:rsid w:val="00021C03"/>
    <w:rsid w:val="00022004"/>
    <w:rsid w:val="00022580"/>
    <w:rsid w:val="00022A7D"/>
    <w:rsid w:val="000234B0"/>
    <w:rsid w:val="000241CB"/>
    <w:rsid w:val="00024592"/>
    <w:rsid w:val="00024601"/>
    <w:rsid w:val="00024FAD"/>
    <w:rsid w:val="000250AB"/>
    <w:rsid w:val="0002530F"/>
    <w:rsid w:val="0002552A"/>
    <w:rsid w:val="00025832"/>
    <w:rsid w:val="00025A64"/>
    <w:rsid w:val="000260C1"/>
    <w:rsid w:val="0002621A"/>
    <w:rsid w:val="00026321"/>
    <w:rsid w:val="00026356"/>
    <w:rsid w:val="00026387"/>
    <w:rsid w:val="00026972"/>
    <w:rsid w:val="00026C85"/>
    <w:rsid w:val="0002754F"/>
    <w:rsid w:val="0002781A"/>
    <w:rsid w:val="00027919"/>
    <w:rsid w:val="00027AF8"/>
    <w:rsid w:val="00027B4B"/>
    <w:rsid w:val="00027E38"/>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27A"/>
    <w:rsid w:val="000325F7"/>
    <w:rsid w:val="00032E50"/>
    <w:rsid w:val="00033091"/>
    <w:rsid w:val="00033136"/>
    <w:rsid w:val="0003333D"/>
    <w:rsid w:val="000338A4"/>
    <w:rsid w:val="00033D65"/>
    <w:rsid w:val="0003433B"/>
    <w:rsid w:val="000344D4"/>
    <w:rsid w:val="000345F5"/>
    <w:rsid w:val="00034662"/>
    <w:rsid w:val="00034864"/>
    <w:rsid w:val="000350EA"/>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7F0"/>
    <w:rsid w:val="000419EC"/>
    <w:rsid w:val="00041E6C"/>
    <w:rsid w:val="00041F4A"/>
    <w:rsid w:val="000421F2"/>
    <w:rsid w:val="00042600"/>
    <w:rsid w:val="00042725"/>
    <w:rsid w:val="00042955"/>
    <w:rsid w:val="000432BE"/>
    <w:rsid w:val="00043535"/>
    <w:rsid w:val="0004391C"/>
    <w:rsid w:val="000439E7"/>
    <w:rsid w:val="00043AB2"/>
    <w:rsid w:val="00043B58"/>
    <w:rsid w:val="00043F11"/>
    <w:rsid w:val="00043F7C"/>
    <w:rsid w:val="000440A8"/>
    <w:rsid w:val="000441F8"/>
    <w:rsid w:val="00044275"/>
    <w:rsid w:val="0004447C"/>
    <w:rsid w:val="00044623"/>
    <w:rsid w:val="00045071"/>
    <w:rsid w:val="00045163"/>
    <w:rsid w:val="00045435"/>
    <w:rsid w:val="00045841"/>
    <w:rsid w:val="000458FF"/>
    <w:rsid w:val="0004591D"/>
    <w:rsid w:val="00045F57"/>
    <w:rsid w:val="0004622D"/>
    <w:rsid w:val="0004683E"/>
    <w:rsid w:val="00046A35"/>
    <w:rsid w:val="00046FF5"/>
    <w:rsid w:val="00047353"/>
    <w:rsid w:val="00047398"/>
    <w:rsid w:val="00047423"/>
    <w:rsid w:val="00047D75"/>
    <w:rsid w:val="000504F2"/>
    <w:rsid w:val="000505A5"/>
    <w:rsid w:val="00050715"/>
    <w:rsid w:val="00050717"/>
    <w:rsid w:val="00050D96"/>
    <w:rsid w:val="00050F1F"/>
    <w:rsid w:val="00050FE2"/>
    <w:rsid w:val="00051279"/>
    <w:rsid w:val="000517BF"/>
    <w:rsid w:val="000517C0"/>
    <w:rsid w:val="000519A5"/>
    <w:rsid w:val="00051C37"/>
    <w:rsid w:val="00051D9C"/>
    <w:rsid w:val="000520C7"/>
    <w:rsid w:val="0005214F"/>
    <w:rsid w:val="00052182"/>
    <w:rsid w:val="00052223"/>
    <w:rsid w:val="000522E5"/>
    <w:rsid w:val="00052966"/>
    <w:rsid w:val="00053004"/>
    <w:rsid w:val="000533E2"/>
    <w:rsid w:val="00053771"/>
    <w:rsid w:val="000537F7"/>
    <w:rsid w:val="00053D7E"/>
    <w:rsid w:val="000540C0"/>
    <w:rsid w:val="00054280"/>
    <w:rsid w:val="00054508"/>
    <w:rsid w:val="00054698"/>
    <w:rsid w:val="0005477E"/>
    <w:rsid w:val="000547B5"/>
    <w:rsid w:val="00054A78"/>
    <w:rsid w:val="00054D10"/>
    <w:rsid w:val="00055237"/>
    <w:rsid w:val="0005533C"/>
    <w:rsid w:val="0005599D"/>
    <w:rsid w:val="000559D2"/>
    <w:rsid w:val="00055B46"/>
    <w:rsid w:val="00055C80"/>
    <w:rsid w:val="00055E49"/>
    <w:rsid w:val="0005672D"/>
    <w:rsid w:val="000571F9"/>
    <w:rsid w:val="0005772F"/>
    <w:rsid w:val="00057879"/>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D62"/>
    <w:rsid w:val="00063118"/>
    <w:rsid w:val="000632E4"/>
    <w:rsid w:val="00063B9E"/>
    <w:rsid w:val="00063BDB"/>
    <w:rsid w:val="0006415F"/>
    <w:rsid w:val="000641A0"/>
    <w:rsid w:val="0006424E"/>
    <w:rsid w:val="000643C3"/>
    <w:rsid w:val="000643CC"/>
    <w:rsid w:val="000647E2"/>
    <w:rsid w:val="000648A2"/>
    <w:rsid w:val="00064BFC"/>
    <w:rsid w:val="00064C1C"/>
    <w:rsid w:val="00065240"/>
    <w:rsid w:val="00065407"/>
    <w:rsid w:val="0006574B"/>
    <w:rsid w:val="0006581F"/>
    <w:rsid w:val="000658F2"/>
    <w:rsid w:val="00065C8B"/>
    <w:rsid w:val="00065D39"/>
    <w:rsid w:val="00066225"/>
    <w:rsid w:val="0006633A"/>
    <w:rsid w:val="00066C8D"/>
    <w:rsid w:val="00066E27"/>
    <w:rsid w:val="00066EFF"/>
    <w:rsid w:val="00067324"/>
    <w:rsid w:val="00067381"/>
    <w:rsid w:val="00067534"/>
    <w:rsid w:val="00067C74"/>
    <w:rsid w:val="00067D9C"/>
    <w:rsid w:val="000700A5"/>
    <w:rsid w:val="00070120"/>
    <w:rsid w:val="00070265"/>
    <w:rsid w:val="000710A9"/>
    <w:rsid w:val="000711E2"/>
    <w:rsid w:val="000716FA"/>
    <w:rsid w:val="00071A17"/>
    <w:rsid w:val="00071A9A"/>
    <w:rsid w:val="00071E64"/>
    <w:rsid w:val="0007205F"/>
    <w:rsid w:val="000722A7"/>
    <w:rsid w:val="000724C0"/>
    <w:rsid w:val="00072740"/>
    <w:rsid w:val="00072EE7"/>
    <w:rsid w:val="00072F9F"/>
    <w:rsid w:val="000731F9"/>
    <w:rsid w:val="000734F1"/>
    <w:rsid w:val="0007378E"/>
    <w:rsid w:val="000737CE"/>
    <w:rsid w:val="000738A7"/>
    <w:rsid w:val="000741D0"/>
    <w:rsid w:val="00074227"/>
    <w:rsid w:val="0007469D"/>
    <w:rsid w:val="000747A6"/>
    <w:rsid w:val="00074811"/>
    <w:rsid w:val="0007494C"/>
    <w:rsid w:val="000749EF"/>
    <w:rsid w:val="00074E57"/>
    <w:rsid w:val="0007501B"/>
    <w:rsid w:val="000754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AB1"/>
    <w:rsid w:val="00082B9E"/>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1FC"/>
    <w:rsid w:val="0008625E"/>
    <w:rsid w:val="00086506"/>
    <w:rsid w:val="00086CE8"/>
    <w:rsid w:val="00087458"/>
    <w:rsid w:val="000877E7"/>
    <w:rsid w:val="00087CF0"/>
    <w:rsid w:val="000903C4"/>
    <w:rsid w:val="000903DE"/>
    <w:rsid w:val="00090BB3"/>
    <w:rsid w:val="00090FD2"/>
    <w:rsid w:val="0009121E"/>
    <w:rsid w:val="0009183C"/>
    <w:rsid w:val="00091876"/>
    <w:rsid w:val="00091A59"/>
    <w:rsid w:val="00091C53"/>
    <w:rsid w:val="00091C8C"/>
    <w:rsid w:val="00091C9D"/>
    <w:rsid w:val="00091E17"/>
    <w:rsid w:val="00091F63"/>
    <w:rsid w:val="000921EC"/>
    <w:rsid w:val="0009234A"/>
    <w:rsid w:val="000928FB"/>
    <w:rsid w:val="0009298E"/>
    <w:rsid w:val="00093131"/>
    <w:rsid w:val="000931F0"/>
    <w:rsid w:val="0009327A"/>
    <w:rsid w:val="00093374"/>
    <w:rsid w:val="00093679"/>
    <w:rsid w:val="00093885"/>
    <w:rsid w:val="00094321"/>
    <w:rsid w:val="00094600"/>
    <w:rsid w:val="00094B3C"/>
    <w:rsid w:val="00094C7F"/>
    <w:rsid w:val="0009515F"/>
    <w:rsid w:val="000951E0"/>
    <w:rsid w:val="0009529D"/>
    <w:rsid w:val="00095889"/>
    <w:rsid w:val="00095F77"/>
    <w:rsid w:val="00096648"/>
    <w:rsid w:val="00096CAF"/>
    <w:rsid w:val="00096E01"/>
    <w:rsid w:val="00096F93"/>
    <w:rsid w:val="00097079"/>
    <w:rsid w:val="0009777D"/>
    <w:rsid w:val="000977CE"/>
    <w:rsid w:val="000977F6"/>
    <w:rsid w:val="00097909"/>
    <w:rsid w:val="00097BA4"/>
    <w:rsid w:val="00097E27"/>
    <w:rsid w:val="00097F8F"/>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67"/>
    <w:rsid w:val="000A3D45"/>
    <w:rsid w:val="000A3FE9"/>
    <w:rsid w:val="000A403E"/>
    <w:rsid w:val="000A4113"/>
    <w:rsid w:val="000A4989"/>
    <w:rsid w:val="000A4AE5"/>
    <w:rsid w:val="000A4D08"/>
    <w:rsid w:val="000A4DC4"/>
    <w:rsid w:val="000A4FE7"/>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76C"/>
    <w:rsid w:val="000A7CFB"/>
    <w:rsid w:val="000A7D54"/>
    <w:rsid w:val="000A7DE4"/>
    <w:rsid w:val="000B02EE"/>
    <w:rsid w:val="000B0969"/>
    <w:rsid w:val="000B0AB5"/>
    <w:rsid w:val="000B1235"/>
    <w:rsid w:val="000B17B6"/>
    <w:rsid w:val="000B17FB"/>
    <w:rsid w:val="000B18CE"/>
    <w:rsid w:val="000B1998"/>
    <w:rsid w:val="000B1B2B"/>
    <w:rsid w:val="000B1C22"/>
    <w:rsid w:val="000B1DD3"/>
    <w:rsid w:val="000B2DFD"/>
    <w:rsid w:val="000B2F47"/>
    <w:rsid w:val="000B31CD"/>
    <w:rsid w:val="000B3216"/>
    <w:rsid w:val="000B3390"/>
    <w:rsid w:val="000B33C6"/>
    <w:rsid w:val="000B36EE"/>
    <w:rsid w:val="000B38FE"/>
    <w:rsid w:val="000B3F5F"/>
    <w:rsid w:val="000B40D1"/>
    <w:rsid w:val="000B4275"/>
    <w:rsid w:val="000B4365"/>
    <w:rsid w:val="000B458C"/>
    <w:rsid w:val="000B47F9"/>
    <w:rsid w:val="000B4A6D"/>
    <w:rsid w:val="000B5398"/>
    <w:rsid w:val="000B555C"/>
    <w:rsid w:val="000B574E"/>
    <w:rsid w:val="000B5921"/>
    <w:rsid w:val="000B5CC3"/>
    <w:rsid w:val="000B5E23"/>
    <w:rsid w:val="000B5F99"/>
    <w:rsid w:val="000B6824"/>
    <w:rsid w:val="000B6A28"/>
    <w:rsid w:val="000B6B35"/>
    <w:rsid w:val="000B6BBD"/>
    <w:rsid w:val="000B6C92"/>
    <w:rsid w:val="000B72E9"/>
    <w:rsid w:val="000C0172"/>
    <w:rsid w:val="000C04E2"/>
    <w:rsid w:val="000C051E"/>
    <w:rsid w:val="000C06A6"/>
    <w:rsid w:val="000C0CD8"/>
    <w:rsid w:val="000C0DB5"/>
    <w:rsid w:val="000C0DE3"/>
    <w:rsid w:val="000C1001"/>
    <w:rsid w:val="000C1102"/>
    <w:rsid w:val="000C129C"/>
    <w:rsid w:val="000C1536"/>
    <w:rsid w:val="000C194E"/>
    <w:rsid w:val="000C1B5F"/>
    <w:rsid w:val="000C2155"/>
    <w:rsid w:val="000C2208"/>
    <w:rsid w:val="000C27A7"/>
    <w:rsid w:val="000C31B8"/>
    <w:rsid w:val="000C3AB0"/>
    <w:rsid w:val="000C3F0A"/>
    <w:rsid w:val="000C422D"/>
    <w:rsid w:val="000C42A5"/>
    <w:rsid w:val="000C4BCA"/>
    <w:rsid w:val="000C4D73"/>
    <w:rsid w:val="000C515A"/>
    <w:rsid w:val="000C55A7"/>
    <w:rsid w:val="000C56DC"/>
    <w:rsid w:val="000C58CD"/>
    <w:rsid w:val="000C5A5C"/>
    <w:rsid w:val="000C62F7"/>
    <w:rsid w:val="000C6F30"/>
    <w:rsid w:val="000C7228"/>
    <w:rsid w:val="000C7746"/>
    <w:rsid w:val="000D00DB"/>
    <w:rsid w:val="000D0459"/>
    <w:rsid w:val="000D0550"/>
    <w:rsid w:val="000D0B36"/>
    <w:rsid w:val="000D0BC9"/>
    <w:rsid w:val="000D1301"/>
    <w:rsid w:val="000D13EC"/>
    <w:rsid w:val="000D14D3"/>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872"/>
    <w:rsid w:val="000D3A53"/>
    <w:rsid w:val="000D3C4D"/>
    <w:rsid w:val="000D422B"/>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E052D"/>
    <w:rsid w:val="000E068D"/>
    <w:rsid w:val="000E0D64"/>
    <w:rsid w:val="000E0F87"/>
    <w:rsid w:val="000E1909"/>
    <w:rsid w:val="000E1C14"/>
    <w:rsid w:val="000E2307"/>
    <w:rsid w:val="000E294E"/>
    <w:rsid w:val="000E2EAC"/>
    <w:rsid w:val="000E3361"/>
    <w:rsid w:val="000E359B"/>
    <w:rsid w:val="000E3C6B"/>
    <w:rsid w:val="000E42A3"/>
    <w:rsid w:val="000E4629"/>
    <w:rsid w:val="000E4DD4"/>
    <w:rsid w:val="000E4EE1"/>
    <w:rsid w:val="000E4F51"/>
    <w:rsid w:val="000E53DA"/>
    <w:rsid w:val="000E559C"/>
    <w:rsid w:val="000E5FD6"/>
    <w:rsid w:val="000E67EB"/>
    <w:rsid w:val="000E6863"/>
    <w:rsid w:val="000E6B79"/>
    <w:rsid w:val="000E705E"/>
    <w:rsid w:val="000E70B0"/>
    <w:rsid w:val="000E7159"/>
    <w:rsid w:val="000E7394"/>
    <w:rsid w:val="000E7E98"/>
    <w:rsid w:val="000E7F62"/>
    <w:rsid w:val="000F00ED"/>
    <w:rsid w:val="000F0285"/>
    <w:rsid w:val="000F050F"/>
    <w:rsid w:val="000F0545"/>
    <w:rsid w:val="000F0A0A"/>
    <w:rsid w:val="000F0D23"/>
    <w:rsid w:val="000F1063"/>
    <w:rsid w:val="000F11F0"/>
    <w:rsid w:val="000F1637"/>
    <w:rsid w:val="000F1DAF"/>
    <w:rsid w:val="000F1F75"/>
    <w:rsid w:val="000F26CF"/>
    <w:rsid w:val="000F2E6E"/>
    <w:rsid w:val="000F306D"/>
    <w:rsid w:val="000F332B"/>
    <w:rsid w:val="000F3756"/>
    <w:rsid w:val="000F378F"/>
    <w:rsid w:val="000F3808"/>
    <w:rsid w:val="000F38D0"/>
    <w:rsid w:val="000F3B15"/>
    <w:rsid w:val="000F3D18"/>
    <w:rsid w:val="000F3D39"/>
    <w:rsid w:val="000F3F5E"/>
    <w:rsid w:val="000F469F"/>
    <w:rsid w:val="000F4AEE"/>
    <w:rsid w:val="000F5364"/>
    <w:rsid w:val="000F572F"/>
    <w:rsid w:val="000F57D5"/>
    <w:rsid w:val="000F59E5"/>
    <w:rsid w:val="000F6168"/>
    <w:rsid w:val="000F62FB"/>
    <w:rsid w:val="000F64C8"/>
    <w:rsid w:val="000F6D55"/>
    <w:rsid w:val="000F6E9B"/>
    <w:rsid w:val="000F6EA0"/>
    <w:rsid w:val="000F71D0"/>
    <w:rsid w:val="000F75EA"/>
    <w:rsid w:val="000F761D"/>
    <w:rsid w:val="000F767B"/>
    <w:rsid w:val="000F7D04"/>
    <w:rsid w:val="000F7E17"/>
    <w:rsid w:val="001001EC"/>
    <w:rsid w:val="00100395"/>
    <w:rsid w:val="001005AB"/>
    <w:rsid w:val="001009E1"/>
    <w:rsid w:val="00100C3F"/>
    <w:rsid w:val="00100E88"/>
    <w:rsid w:val="001011DB"/>
    <w:rsid w:val="00101253"/>
    <w:rsid w:val="0010131C"/>
    <w:rsid w:val="0010138A"/>
    <w:rsid w:val="001013FA"/>
    <w:rsid w:val="0010154E"/>
    <w:rsid w:val="001017CA"/>
    <w:rsid w:val="001019CE"/>
    <w:rsid w:val="00101D09"/>
    <w:rsid w:val="00102113"/>
    <w:rsid w:val="00102774"/>
    <w:rsid w:val="001032FB"/>
    <w:rsid w:val="0010367A"/>
    <w:rsid w:val="00103937"/>
    <w:rsid w:val="00103C1B"/>
    <w:rsid w:val="0010409B"/>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CC5"/>
    <w:rsid w:val="001142E6"/>
    <w:rsid w:val="00114BD9"/>
    <w:rsid w:val="00114E84"/>
    <w:rsid w:val="00114EA0"/>
    <w:rsid w:val="00114F04"/>
    <w:rsid w:val="001151F9"/>
    <w:rsid w:val="00115478"/>
    <w:rsid w:val="00115525"/>
    <w:rsid w:val="001157E3"/>
    <w:rsid w:val="00115911"/>
    <w:rsid w:val="0011621D"/>
    <w:rsid w:val="00117006"/>
    <w:rsid w:val="00117076"/>
    <w:rsid w:val="00117296"/>
    <w:rsid w:val="0011731B"/>
    <w:rsid w:val="00117423"/>
    <w:rsid w:val="001174A6"/>
    <w:rsid w:val="001174AC"/>
    <w:rsid w:val="00117579"/>
    <w:rsid w:val="0011759E"/>
    <w:rsid w:val="00117A04"/>
    <w:rsid w:val="0012083A"/>
    <w:rsid w:val="00120A0B"/>
    <w:rsid w:val="00120A72"/>
    <w:rsid w:val="00120DD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88"/>
    <w:rsid w:val="00123F8E"/>
    <w:rsid w:val="0012412F"/>
    <w:rsid w:val="00124299"/>
    <w:rsid w:val="001242C9"/>
    <w:rsid w:val="00124BE6"/>
    <w:rsid w:val="00124E79"/>
    <w:rsid w:val="0012519B"/>
    <w:rsid w:val="00125C01"/>
    <w:rsid w:val="00125CA4"/>
    <w:rsid w:val="00125ED7"/>
    <w:rsid w:val="00126329"/>
    <w:rsid w:val="001265B3"/>
    <w:rsid w:val="001266A7"/>
    <w:rsid w:val="00126884"/>
    <w:rsid w:val="00126890"/>
    <w:rsid w:val="001269BE"/>
    <w:rsid w:val="00126A1D"/>
    <w:rsid w:val="00127001"/>
    <w:rsid w:val="00127101"/>
    <w:rsid w:val="00127206"/>
    <w:rsid w:val="00127598"/>
    <w:rsid w:val="001279D0"/>
    <w:rsid w:val="00127B92"/>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2576"/>
    <w:rsid w:val="001326B7"/>
    <w:rsid w:val="00132813"/>
    <w:rsid w:val="00132BAC"/>
    <w:rsid w:val="00132C03"/>
    <w:rsid w:val="00132CFC"/>
    <w:rsid w:val="00132D9A"/>
    <w:rsid w:val="0013330C"/>
    <w:rsid w:val="001335FF"/>
    <w:rsid w:val="0013361D"/>
    <w:rsid w:val="00133897"/>
    <w:rsid w:val="00133A45"/>
    <w:rsid w:val="0013441E"/>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C9"/>
    <w:rsid w:val="00140640"/>
    <w:rsid w:val="001406B6"/>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3265"/>
    <w:rsid w:val="00143BD9"/>
    <w:rsid w:val="0014405C"/>
    <w:rsid w:val="00144235"/>
    <w:rsid w:val="0014440C"/>
    <w:rsid w:val="0014447D"/>
    <w:rsid w:val="0014493D"/>
    <w:rsid w:val="00144D06"/>
    <w:rsid w:val="00144FD3"/>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45A"/>
    <w:rsid w:val="001477A0"/>
    <w:rsid w:val="00147F44"/>
    <w:rsid w:val="00150317"/>
    <w:rsid w:val="0015097A"/>
    <w:rsid w:val="00150D71"/>
    <w:rsid w:val="00150E15"/>
    <w:rsid w:val="00150FBE"/>
    <w:rsid w:val="001511AD"/>
    <w:rsid w:val="00151418"/>
    <w:rsid w:val="00151595"/>
    <w:rsid w:val="0015172E"/>
    <w:rsid w:val="00151BB2"/>
    <w:rsid w:val="00151D7F"/>
    <w:rsid w:val="0015210F"/>
    <w:rsid w:val="0015245F"/>
    <w:rsid w:val="001526ED"/>
    <w:rsid w:val="00153000"/>
    <w:rsid w:val="0015312D"/>
    <w:rsid w:val="00153307"/>
    <w:rsid w:val="00153658"/>
    <w:rsid w:val="00153A26"/>
    <w:rsid w:val="00153B22"/>
    <w:rsid w:val="001541CE"/>
    <w:rsid w:val="00154392"/>
    <w:rsid w:val="001546DA"/>
    <w:rsid w:val="00154789"/>
    <w:rsid w:val="00154E9D"/>
    <w:rsid w:val="00154F45"/>
    <w:rsid w:val="00155845"/>
    <w:rsid w:val="00155B12"/>
    <w:rsid w:val="00155CD9"/>
    <w:rsid w:val="00155CDA"/>
    <w:rsid w:val="0015678B"/>
    <w:rsid w:val="00156912"/>
    <w:rsid w:val="00156CCB"/>
    <w:rsid w:val="00156EF4"/>
    <w:rsid w:val="00157574"/>
    <w:rsid w:val="00157864"/>
    <w:rsid w:val="00157A72"/>
    <w:rsid w:val="00157AB5"/>
    <w:rsid w:val="00157BD9"/>
    <w:rsid w:val="00157D89"/>
    <w:rsid w:val="00157E43"/>
    <w:rsid w:val="00160321"/>
    <w:rsid w:val="0016040A"/>
    <w:rsid w:val="00160691"/>
    <w:rsid w:val="00160C3F"/>
    <w:rsid w:val="00160C79"/>
    <w:rsid w:val="00160ED5"/>
    <w:rsid w:val="00161189"/>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D1F"/>
    <w:rsid w:val="00164D4A"/>
    <w:rsid w:val="00164FA8"/>
    <w:rsid w:val="001650C5"/>
    <w:rsid w:val="0016546D"/>
    <w:rsid w:val="00165815"/>
    <w:rsid w:val="0016584C"/>
    <w:rsid w:val="00165E8F"/>
    <w:rsid w:val="00165F6C"/>
    <w:rsid w:val="0016634C"/>
    <w:rsid w:val="00166941"/>
    <w:rsid w:val="00166AE0"/>
    <w:rsid w:val="001671E5"/>
    <w:rsid w:val="001672F3"/>
    <w:rsid w:val="001672F7"/>
    <w:rsid w:val="00167384"/>
    <w:rsid w:val="00167535"/>
    <w:rsid w:val="001678FF"/>
    <w:rsid w:val="00167A74"/>
    <w:rsid w:val="00167A8A"/>
    <w:rsid w:val="00167B82"/>
    <w:rsid w:val="00167C0C"/>
    <w:rsid w:val="00167E30"/>
    <w:rsid w:val="00167E3C"/>
    <w:rsid w:val="0017009C"/>
    <w:rsid w:val="001702B2"/>
    <w:rsid w:val="00170ED8"/>
    <w:rsid w:val="00171017"/>
    <w:rsid w:val="0017189D"/>
    <w:rsid w:val="001719B3"/>
    <w:rsid w:val="00172D06"/>
    <w:rsid w:val="00172D8C"/>
    <w:rsid w:val="00172FCF"/>
    <w:rsid w:val="001735B5"/>
    <w:rsid w:val="00173856"/>
    <w:rsid w:val="00173F72"/>
    <w:rsid w:val="001743B2"/>
    <w:rsid w:val="001745F3"/>
    <w:rsid w:val="00174B5E"/>
    <w:rsid w:val="00175470"/>
    <w:rsid w:val="00175564"/>
    <w:rsid w:val="0017564A"/>
    <w:rsid w:val="001757CD"/>
    <w:rsid w:val="001759F9"/>
    <w:rsid w:val="00175C08"/>
    <w:rsid w:val="00175C9F"/>
    <w:rsid w:val="0017616F"/>
    <w:rsid w:val="0017668D"/>
    <w:rsid w:val="0017669A"/>
    <w:rsid w:val="00176AE4"/>
    <w:rsid w:val="00176D09"/>
    <w:rsid w:val="00176D18"/>
    <w:rsid w:val="00177031"/>
    <w:rsid w:val="00177122"/>
    <w:rsid w:val="00177342"/>
    <w:rsid w:val="00177528"/>
    <w:rsid w:val="00177CD9"/>
    <w:rsid w:val="00177F8E"/>
    <w:rsid w:val="00180070"/>
    <w:rsid w:val="001802A2"/>
    <w:rsid w:val="00180604"/>
    <w:rsid w:val="0018072C"/>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FCB"/>
    <w:rsid w:val="00184249"/>
    <w:rsid w:val="00184335"/>
    <w:rsid w:val="00184F6C"/>
    <w:rsid w:val="00184FB7"/>
    <w:rsid w:val="0018546A"/>
    <w:rsid w:val="0018547C"/>
    <w:rsid w:val="0018573F"/>
    <w:rsid w:val="00185B5F"/>
    <w:rsid w:val="0018628C"/>
    <w:rsid w:val="00186DEA"/>
    <w:rsid w:val="00186EDF"/>
    <w:rsid w:val="00187020"/>
    <w:rsid w:val="001871FE"/>
    <w:rsid w:val="00187B67"/>
    <w:rsid w:val="00187BA6"/>
    <w:rsid w:val="00187F78"/>
    <w:rsid w:val="001907C4"/>
    <w:rsid w:val="00190F03"/>
    <w:rsid w:val="001910CC"/>
    <w:rsid w:val="0019153A"/>
    <w:rsid w:val="0019214A"/>
    <w:rsid w:val="00192333"/>
    <w:rsid w:val="001925B1"/>
    <w:rsid w:val="001927F4"/>
    <w:rsid w:val="001928FA"/>
    <w:rsid w:val="001929DB"/>
    <w:rsid w:val="00192D23"/>
    <w:rsid w:val="001932DB"/>
    <w:rsid w:val="001935D5"/>
    <w:rsid w:val="0019372E"/>
    <w:rsid w:val="00193A4F"/>
    <w:rsid w:val="00193FB1"/>
    <w:rsid w:val="0019423B"/>
    <w:rsid w:val="001943CE"/>
    <w:rsid w:val="00194579"/>
    <w:rsid w:val="00194A9A"/>
    <w:rsid w:val="00194C1C"/>
    <w:rsid w:val="00195360"/>
    <w:rsid w:val="001957D9"/>
    <w:rsid w:val="00195A08"/>
    <w:rsid w:val="00195BC2"/>
    <w:rsid w:val="00195CA7"/>
    <w:rsid w:val="00196373"/>
    <w:rsid w:val="00196618"/>
    <w:rsid w:val="00196BF2"/>
    <w:rsid w:val="00196DC5"/>
    <w:rsid w:val="00196FE9"/>
    <w:rsid w:val="001970DE"/>
    <w:rsid w:val="001972C0"/>
    <w:rsid w:val="00197412"/>
    <w:rsid w:val="00197A0C"/>
    <w:rsid w:val="00197B2C"/>
    <w:rsid w:val="001A0275"/>
    <w:rsid w:val="001A09BD"/>
    <w:rsid w:val="001A122B"/>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709F"/>
    <w:rsid w:val="001A727B"/>
    <w:rsid w:val="001A72CF"/>
    <w:rsid w:val="001A76B8"/>
    <w:rsid w:val="001A7743"/>
    <w:rsid w:val="001A7D4F"/>
    <w:rsid w:val="001A7DE0"/>
    <w:rsid w:val="001B01E4"/>
    <w:rsid w:val="001B026F"/>
    <w:rsid w:val="001B03B7"/>
    <w:rsid w:val="001B09AD"/>
    <w:rsid w:val="001B0A22"/>
    <w:rsid w:val="001B0B3A"/>
    <w:rsid w:val="001B0D86"/>
    <w:rsid w:val="001B18F7"/>
    <w:rsid w:val="001B1A1A"/>
    <w:rsid w:val="001B1BAF"/>
    <w:rsid w:val="001B1C53"/>
    <w:rsid w:val="001B1D92"/>
    <w:rsid w:val="001B204B"/>
    <w:rsid w:val="001B20D9"/>
    <w:rsid w:val="001B2186"/>
    <w:rsid w:val="001B223A"/>
    <w:rsid w:val="001B2958"/>
    <w:rsid w:val="001B29E9"/>
    <w:rsid w:val="001B2F86"/>
    <w:rsid w:val="001B302E"/>
    <w:rsid w:val="001B3934"/>
    <w:rsid w:val="001B3B5D"/>
    <w:rsid w:val="001B3C54"/>
    <w:rsid w:val="001B3CC9"/>
    <w:rsid w:val="001B4207"/>
    <w:rsid w:val="001B49B4"/>
    <w:rsid w:val="001B50C2"/>
    <w:rsid w:val="001B5170"/>
    <w:rsid w:val="001B59FF"/>
    <w:rsid w:val="001B5F0C"/>
    <w:rsid w:val="001B60C3"/>
    <w:rsid w:val="001B665C"/>
    <w:rsid w:val="001B6669"/>
    <w:rsid w:val="001B66D5"/>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A97"/>
    <w:rsid w:val="001C1AB2"/>
    <w:rsid w:val="001C235F"/>
    <w:rsid w:val="001C243B"/>
    <w:rsid w:val="001C2710"/>
    <w:rsid w:val="001C2868"/>
    <w:rsid w:val="001C2890"/>
    <w:rsid w:val="001C2965"/>
    <w:rsid w:val="001C2DEB"/>
    <w:rsid w:val="001C33EE"/>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83A"/>
    <w:rsid w:val="001D1FAC"/>
    <w:rsid w:val="001D254C"/>
    <w:rsid w:val="001D2ADF"/>
    <w:rsid w:val="001D34E1"/>
    <w:rsid w:val="001D3507"/>
    <w:rsid w:val="001D3627"/>
    <w:rsid w:val="001D363E"/>
    <w:rsid w:val="001D3CC4"/>
    <w:rsid w:val="001D42F4"/>
    <w:rsid w:val="001D4657"/>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F2"/>
    <w:rsid w:val="001D74FE"/>
    <w:rsid w:val="001D7902"/>
    <w:rsid w:val="001E011F"/>
    <w:rsid w:val="001E03C2"/>
    <w:rsid w:val="001E07AD"/>
    <w:rsid w:val="001E085D"/>
    <w:rsid w:val="001E0AEF"/>
    <w:rsid w:val="001E0D9C"/>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CA5"/>
    <w:rsid w:val="001E4EB7"/>
    <w:rsid w:val="001E59F8"/>
    <w:rsid w:val="001E5DCA"/>
    <w:rsid w:val="001E5DE6"/>
    <w:rsid w:val="001E6C1C"/>
    <w:rsid w:val="001E7084"/>
    <w:rsid w:val="001E70AF"/>
    <w:rsid w:val="001E7352"/>
    <w:rsid w:val="001E75AD"/>
    <w:rsid w:val="001E7E2B"/>
    <w:rsid w:val="001E7F12"/>
    <w:rsid w:val="001F00A4"/>
    <w:rsid w:val="001F01BF"/>
    <w:rsid w:val="001F02FA"/>
    <w:rsid w:val="001F06AE"/>
    <w:rsid w:val="001F073C"/>
    <w:rsid w:val="001F0A6C"/>
    <w:rsid w:val="001F0AAC"/>
    <w:rsid w:val="001F0E63"/>
    <w:rsid w:val="001F16CB"/>
    <w:rsid w:val="001F1704"/>
    <w:rsid w:val="001F1A69"/>
    <w:rsid w:val="001F1A9D"/>
    <w:rsid w:val="001F1CA5"/>
    <w:rsid w:val="001F1CAC"/>
    <w:rsid w:val="001F1F19"/>
    <w:rsid w:val="001F1F7A"/>
    <w:rsid w:val="001F2622"/>
    <w:rsid w:val="001F377F"/>
    <w:rsid w:val="001F3963"/>
    <w:rsid w:val="001F3C10"/>
    <w:rsid w:val="001F3D94"/>
    <w:rsid w:val="001F3F0F"/>
    <w:rsid w:val="001F3FCA"/>
    <w:rsid w:val="001F4734"/>
    <w:rsid w:val="001F47EF"/>
    <w:rsid w:val="001F4866"/>
    <w:rsid w:val="001F4893"/>
    <w:rsid w:val="001F4D40"/>
    <w:rsid w:val="001F61AF"/>
    <w:rsid w:val="001F687E"/>
    <w:rsid w:val="001F6DC8"/>
    <w:rsid w:val="001F7261"/>
    <w:rsid w:val="001F791C"/>
    <w:rsid w:val="001F7A5E"/>
    <w:rsid w:val="001F7BCA"/>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955"/>
    <w:rsid w:val="00202AD8"/>
    <w:rsid w:val="00203036"/>
    <w:rsid w:val="00203347"/>
    <w:rsid w:val="0020379F"/>
    <w:rsid w:val="00203BDA"/>
    <w:rsid w:val="00203C89"/>
    <w:rsid w:val="00203EF9"/>
    <w:rsid w:val="00203F3A"/>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AF"/>
    <w:rsid w:val="00210827"/>
    <w:rsid w:val="00210B0E"/>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7BD"/>
    <w:rsid w:val="00215D53"/>
    <w:rsid w:val="00216096"/>
    <w:rsid w:val="0021631C"/>
    <w:rsid w:val="0021696C"/>
    <w:rsid w:val="00216AB2"/>
    <w:rsid w:val="00216B13"/>
    <w:rsid w:val="00216B38"/>
    <w:rsid w:val="002172C0"/>
    <w:rsid w:val="00217532"/>
    <w:rsid w:val="00217790"/>
    <w:rsid w:val="002179B9"/>
    <w:rsid w:val="002179E1"/>
    <w:rsid w:val="00217AE5"/>
    <w:rsid w:val="00220DAD"/>
    <w:rsid w:val="002210AD"/>
    <w:rsid w:val="002214C5"/>
    <w:rsid w:val="00221A4E"/>
    <w:rsid w:val="00221D1E"/>
    <w:rsid w:val="00221F3B"/>
    <w:rsid w:val="002224FF"/>
    <w:rsid w:val="00222AEC"/>
    <w:rsid w:val="00222B25"/>
    <w:rsid w:val="00222F65"/>
    <w:rsid w:val="002230CF"/>
    <w:rsid w:val="002230DF"/>
    <w:rsid w:val="00223528"/>
    <w:rsid w:val="002235B9"/>
    <w:rsid w:val="002238CC"/>
    <w:rsid w:val="00224169"/>
    <w:rsid w:val="002253A8"/>
    <w:rsid w:val="00225551"/>
    <w:rsid w:val="002256C8"/>
    <w:rsid w:val="00225BA1"/>
    <w:rsid w:val="00225E58"/>
    <w:rsid w:val="0022639B"/>
    <w:rsid w:val="00226865"/>
    <w:rsid w:val="002268E0"/>
    <w:rsid w:val="00226915"/>
    <w:rsid w:val="002269C9"/>
    <w:rsid w:val="00226BB0"/>
    <w:rsid w:val="00227412"/>
    <w:rsid w:val="00227591"/>
    <w:rsid w:val="002302DB"/>
    <w:rsid w:val="002302E1"/>
    <w:rsid w:val="002307A4"/>
    <w:rsid w:val="00230EF1"/>
    <w:rsid w:val="00230EF9"/>
    <w:rsid w:val="00231373"/>
    <w:rsid w:val="002319EA"/>
    <w:rsid w:val="00231CC5"/>
    <w:rsid w:val="00231E3A"/>
    <w:rsid w:val="002320DD"/>
    <w:rsid w:val="0023222B"/>
    <w:rsid w:val="0023247D"/>
    <w:rsid w:val="00232A8B"/>
    <w:rsid w:val="002338A6"/>
    <w:rsid w:val="002339D3"/>
    <w:rsid w:val="00233DC8"/>
    <w:rsid w:val="002342DD"/>
    <w:rsid w:val="00234425"/>
    <w:rsid w:val="002344A0"/>
    <w:rsid w:val="002348AF"/>
    <w:rsid w:val="00234B22"/>
    <w:rsid w:val="00234C3F"/>
    <w:rsid w:val="00234E73"/>
    <w:rsid w:val="00234EDC"/>
    <w:rsid w:val="00234EF5"/>
    <w:rsid w:val="00234FBF"/>
    <w:rsid w:val="002352F4"/>
    <w:rsid w:val="00235301"/>
    <w:rsid w:val="00235544"/>
    <w:rsid w:val="00235763"/>
    <w:rsid w:val="00235B25"/>
    <w:rsid w:val="002361CA"/>
    <w:rsid w:val="002368FC"/>
    <w:rsid w:val="002369BD"/>
    <w:rsid w:val="00236AA7"/>
    <w:rsid w:val="00236B8F"/>
    <w:rsid w:val="00236C97"/>
    <w:rsid w:val="002374D0"/>
    <w:rsid w:val="002400DF"/>
    <w:rsid w:val="00240150"/>
    <w:rsid w:val="002407E6"/>
    <w:rsid w:val="00240B53"/>
    <w:rsid w:val="00240C1F"/>
    <w:rsid w:val="00240E43"/>
    <w:rsid w:val="00240E56"/>
    <w:rsid w:val="002412BF"/>
    <w:rsid w:val="002413D5"/>
    <w:rsid w:val="002418F1"/>
    <w:rsid w:val="002419D0"/>
    <w:rsid w:val="00241C61"/>
    <w:rsid w:val="00241EA1"/>
    <w:rsid w:val="002421B4"/>
    <w:rsid w:val="002423E0"/>
    <w:rsid w:val="00242AB9"/>
    <w:rsid w:val="00242E5C"/>
    <w:rsid w:val="00243B2E"/>
    <w:rsid w:val="00243D5A"/>
    <w:rsid w:val="00243E2E"/>
    <w:rsid w:val="00243F28"/>
    <w:rsid w:val="00243FD1"/>
    <w:rsid w:val="00243FF3"/>
    <w:rsid w:val="00244A81"/>
    <w:rsid w:val="00244ADA"/>
    <w:rsid w:val="00244DD6"/>
    <w:rsid w:val="00244DE2"/>
    <w:rsid w:val="002457C9"/>
    <w:rsid w:val="00245F1A"/>
    <w:rsid w:val="002460E3"/>
    <w:rsid w:val="00246287"/>
    <w:rsid w:val="00246639"/>
    <w:rsid w:val="00246A33"/>
    <w:rsid w:val="00246A67"/>
    <w:rsid w:val="0024704D"/>
    <w:rsid w:val="002471BD"/>
    <w:rsid w:val="0024723B"/>
    <w:rsid w:val="00247470"/>
    <w:rsid w:val="00247486"/>
    <w:rsid w:val="002474F3"/>
    <w:rsid w:val="002476A2"/>
    <w:rsid w:val="00247B73"/>
    <w:rsid w:val="002500F1"/>
    <w:rsid w:val="00250304"/>
    <w:rsid w:val="002503F2"/>
    <w:rsid w:val="002506CB"/>
    <w:rsid w:val="002509C0"/>
    <w:rsid w:val="00250A1E"/>
    <w:rsid w:val="00250F97"/>
    <w:rsid w:val="0025126E"/>
    <w:rsid w:val="0025177C"/>
    <w:rsid w:val="0025178F"/>
    <w:rsid w:val="00251D83"/>
    <w:rsid w:val="00251EA9"/>
    <w:rsid w:val="002521C5"/>
    <w:rsid w:val="002522BE"/>
    <w:rsid w:val="002522C9"/>
    <w:rsid w:val="0025230A"/>
    <w:rsid w:val="00252A2E"/>
    <w:rsid w:val="002530C8"/>
    <w:rsid w:val="0025337F"/>
    <w:rsid w:val="002534E6"/>
    <w:rsid w:val="0025351C"/>
    <w:rsid w:val="002535AB"/>
    <w:rsid w:val="00253D23"/>
    <w:rsid w:val="002542EB"/>
    <w:rsid w:val="0025455C"/>
    <w:rsid w:val="00254A3B"/>
    <w:rsid w:val="00254C8E"/>
    <w:rsid w:val="002552C6"/>
    <w:rsid w:val="0025564F"/>
    <w:rsid w:val="00255BAC"/>
    <w:rsid w:val="00255E74"/>
    <w:rsid w:val="00255FF2"/>
    <w:rsid w:val="0025699D"/>
    <w:rsid w:val="002569EE"/>
    <w:rsid w:val="00256B58"/>
    <w:rsid w:val="00257150"/>
    <w:rsid w:val="002572EA"/>
    <w:rsid w:val="002573BB"/>
    <w:rsid w:val="00257545"/>
    <w:rsid w:val="002577E5"/>
    <w:rsid w:val="00257B05"/>
    <w:rsid w:val="00257C26"/>
    <w:rsid w:val="00257C6F"/>
    <w:rsid w:val="002609BD"/>
    <w:rsid w:val="00260DC3"/>
    <w:rsid w:val="00261759"/>
    <w:rsid w:val="002617E4"/>
    <w:rsid w:val="002618D2"/>
    <w:rsid w:val="00261A01"/>
    <w:rsid w:val="00261AF8"/>
    <w:rsid w:val="00262256"/>
    <w:rsid w:val="002625DD"/>
    <w:rsid w:val="00263019"/>
    <w:rsid w:val="00263059"/>
    <w:rsid w:val="00263125"/>
    <w:rsid w:val="0026316A"/>
    <w:rsid w:val="0026374F"/>
    <w:rsid w:val="00263AD0"/>
    <w:rsid w:val="00263CB3"/>
    <w:rsid w:val="00263CE8"/>
    <w:rsid w:val="00263CEB"/>
    <w:rsid w:val="00264171"/>
    <w:rsid w:val="002642D5"/>
    <w:rsid w:val="002648B0"/>
    <w:rsid w:val="002651DA"/>
    <w:rsid w:val="00265A44"/>
    <w:rsid w:val="00265AC7"/>
    <w:rsid w:val="00265D91"/>
    <w:rsid w:val="00266497"/>
    <w:rsid w:val="0026661C"/>
    <w:rsid w:val="00266994"/>
    <w:rsid w:val="00266C25"/>
    <w:rsid w:val="00266E6B"/>
    <w:rsid w:val="00267592"/>
    <w:rsid w:val="002677E2"/>
    <w:rsid w:val="00267D34"/>
    <w:rsid w:val="00267DBA"/>
    <w:rsid w:val="0027004D"/>
    <w:rsid w:val="002701A0"/>
    <w:rsid w:val="00270567"/>
    <w:rsid w:val="0027081C"/>
    <w:rsid w:val="00270B2C"/>
    <w:rsid w:val="00271179"/>
    <w:rsid w:val="0027118E"/>
    <w:rsid w:val="002711F4"/>
    <w:rsid w:val="0027121D"/>
    <w:rsid w:val="002717A3"/>
    <w:rsid w:val="00271887"/>
    <w:rsid w:val="00271EC3"/>
    <w:rsid w:val="002720A1"/>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0BE"/>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C3C"/>
    <w:rsid w:val="00281024"/>
    <w:rsid w:val="00281228"/>
    <w:rsid w:val="00281719"/>
    <w:rsid w:val="00281F30"/>
    <w:rsid w:val="00281FAD"/>
    <w:rsid w:val="00282534"/>
    <w:rsid w:val="002826B6"/>
    <w:rsid w:val="00282854"/>
    <w:rsid w:val="00282907"/>
    <w:rsid w:val="00282A3C"/>
    <w:rsid w:val="00282D10"/>
    <w:rsid w:val="00282E20"/>
    <w:rsid w:val="00283718"/>
    <w:rsid w:val="0028374B"/>
    <w:rsid w:val="00283757"/>
    <w:rsid w:val="00283C49"/>
    <w:rsid w:val="00283D10"/>
    <w:rsid w:val="00284431"/>
    <w:rsid w:val="0028458C"/>
    <w:rsid w:val="00284D1E"/>
    <w:rsid w:val="00285282"/>
    <w:rsid w:val="00285284"/>
    <w:rsid w:val="0028530D"/>
    <w:rsid w:val="0028531C"/>
    <w:rsid w:val="0028555F"/>
    <w:rsid w:val="0028567F"/>
    <w:rsid w:val="0028587E"/>
    <w:rsid w:val="002861A3"/>
    <w:rsid w:val="00286216"/>
    <w:rsid w:val="002864FD"/>
    <w:rsid w:val="00286779"/>
    <w:rsid w:val="00286A8A"/>
    <w:rsid w:val="00286C76"/>
    <w:rsid w:val="002871E0"/>
    <w:rsid w:val="00287506"/>
    <w:rsid w:val="00287F7B"/>
    <w:rsid w:val="0029030C"/>
    <w:rsid w:val="002906E5"/>
    <w:rsid w:val="002908B2"/>
    <w:rsid w:val="002909B8"/>
    <w:rsid w:val="00290D5F"/>
    <w:rsid w:val="00290FFD"/>
    <w:rsid w:val="002911A8"/>
    <w:rsid w:val="002912F0"/>
    <w:rsid w:val="00291567"/>
    <w:rsid w:val="00291876"/>
    <w:rsid w:val="0029226E"/>
    <w:rsid w:val="0029239F"/>
    <w:rsid w:val="00292C9D"/>
    <w:rsid w:val="00292D4A"/>
    <w:rsid w:val="002934DC"/>
    <w:rsid w:val="00293B39"/>
    <w:rsid w:val="00293C50"/>
    <w:rsid w:val="00293DF4"/>
    <w:rsid w:val="00293E73"/>
    <w:rsid w:val="00293F4E"/>
    <w:rsid w:val="00293FB3"/>
    <w:rsid w:val="002946FB"/>
    <w:rsid w:val="00294A4E"/>
    <w:rsid w:val="0029540B"/>
    <w:rsid w:val="00295560"/>
    <w:rsid w:val="00295624"/>
    <w:rsid w:val="00296077"/>
    <w:rsid w:val="002962E3"/>
    <w:rsid w:val="0029643C"/>
    <w:rsid w:val="00296831"/>
    <w:rsid w:val="00296D4A"/>
    <w:rsid w:val="00297314"/>
    <w:rsid w:val="002974BF"/>
    <w:rsid w:val="002978BF"/>
    <w:rsid w:val="00297912"/>
    <w:rsid w:val="00297D26"/>
    <w:rsid w:val="002A0103"/>
    <w:rsid w:val="002A03AC"/>
    <w:rsid w:val="002A04D2"/>
    <w:rsid w:val="002A0E29"/>
    <w:rsid w:val="002A0F36"/>
    <w:rsid w:val="002A1392"/>
    <w:rsid w:val="002A1C54"/>
    <w:rsid w:val="002A1CAD"/>
    <w:rsid w:val="002A2288"/>
    <w:rsid w:val="002A22A1"/>
    <w:rsid w:val="002A2461"/>
    <w:rsid w:val="002A257E"/>
    <w:rsid w:val="002A2838"/>
    <w:rsid w:val="002A2CF7"/>
    <w:rsid w:val="002A33F9"/>
    <w:rsid w:val="002A3761"/>
    <w:rsid w:val="002A3ABA"/>
    <w:rsid w:val="002A434B"/>
    <w:rsid w:val="002A446B"/>
    <w:rsid w:val="002A44E2"/>
    <w:rsid w:val="002A45D8"/>
    <w:rsid w:val="002A49F1"/>
    <w:rsid w:val="002A4B12"/>
    <w:rsid w:val="002A4B57"/>
    <w:rsid w:val="002A4EA0"/>
    <w:rsid w:val="002A516F"/>
    <w:rsid w:val="002A53B1"/>
    <w:rsid w:val="002A5576"/>
    <w:rsid w:val="002A5945"/>
    <w:rsid w:val="002A5ADF"/>
    <w:rsid w:val="002A5BB8"/>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B76"/>
    <w:rsid w:val="002B1E6B"/>
    <w:rsid w:val="002B21F3"/>
    <w:rsid w:val="002B22D7"/>
    <w:rsid w:val="002B2F28"/>
    <w:rsid w:val="002B370D"/>
    <w:rsid w:val="002B3BC2"/>
    <w:rsid w:val="002B3CA3"/>
    <w:rsid w:val="002B4D65"/>
    <w:rsid w:val="002B5708"/>
    <w:rsid w:val="002B5934"/>
    <w:rsid w:val="002B5A93"/>
    <w:rsid w:val="002B5BD6"/>
    <w:rsid w:val="002B66BE"/>
    <w:rsid w:val="002B6B19"/>
    <w:rsid w:val="002B7006"/>
    <w:rsid w:val="002B72A6"/>
    <w:rsid w:val="002B72C2"/>
    <w:rsid w:val="002B73A8"/>
    <w:rsid w:val="002B7542"/>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40F6"/>
    <w:rsid w:val="002C469A"/>
    <w:rsid w:val="002C51C8"/>
    <w:rsid w:val="002C526C"/>
    <w:rsid w:val="002C5AFD"/>
    <w:rsid w:val="002C5BBA"/>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3A0"/>
    <w:rsid w:val="002D33E9"/>
    <w:rsid w:val="002D3658"/>
    <w:rsid w:val="002D3A00"/>
    <w:rsid w:val="002D40F0"/>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C85"/>
    <w:rsid w:val="002D6E64"/>
    <w:rsid w:val="002D6EEE"/>
    <w:rsid w:val="002D7187"/>
    <w:rsid w:val="002D727A"/>
    <w:rsid w:val="002D72CC"/>
    <w:rsid w:val="002D7897"/>
    <w:rsid w:val="002E093C"/>
    <w:rsid w:val="002E0A70"/>
    <w:rsid w:val="002E1315"/>
    <w:rsid w:val="002E16FE"/>
    <w:rsid w:val="002E1B11"/>
    <w:rsid w:val="002E1D3A"/>
    <w:rsid w:val="002E206E"/>
    <w:rsid w:val="002E2BFA"/>
    <w:rsid w:val="002E3B90"/>
    <w:rsid w:val="002E3EDA"/>
    <w:rsid w:val="002E3F96"/>
    <w:rsid w:val="002E432C"/>
    <w:rsid w:val="002E4D1F"/>
    <w:rsid w:val="002E508A"/>
    <w:rsid w:val="002E5152"/>
    <w:rsid w:val="002E5603"/>
    <w:rsid w:val="002E56EC"/>
    <w:rsid w:val="002E5874"/>
    <w:rsid w:val="002E5A80"/>
    <w:rsid w:val="002E5D50"/>
    <w:rsid w:val="002E5D8F"/>
    <w:rsid w:val="002E5DDA"/>
    <w:rsid w:val="002E5DE9"/>
    <w:rsid w:val="002E5E66"/>
    <w:rsid w:val="002E5FE7"/>
    <w:rsid w:val="002E6402"/>
    <w:rsid w:val="002E68A1"/>
    <w:rsid w:val="002E6F39"/>
    <w:rsid w:val="002E6FC8"/>
    <w:rsid w:val="002E7161"/>
    <w:rsid w:val="002E71E2"/>
    <w:rsid w:val="002E7412"/>
    <w:rsid w:val="002E744A"/>
    <w:rsid w:val="002E747D"/>
    <w:rsid w:val="002E7578"/>
    <w:rsid w:val="002E76E2"/>
    <w:rsid w:val="002E78FC"/>
    <w:rsid w:val="002E79C0"/>
    <w:rsid w:val="002E7E5A"/>
    <w:rsid w:val="002F0414"/>
    <w:rsid w:val="002F052A"/>
    <w:rsid w:val="002F0707"/>
    <w:rsid w:val="002F0920"/>
    <w:rsid w:val="002F1CBD"/>
    <w:rsid w:val="002F1DC3"/>
    <w:rsid w:val="002F214C"/>
    <w:rsid w:val="002F22CC"/>
    <w:rsid w:val="002F2ABB"/>
    <w:rsid w:val="002F2B3F"/>
    <w:rsid w:val="002F2C64"/>
    <w:rsid w:val="002F2E7C"/>
    <w:rsid w:val="002F2E85"/>
    <w:rsid w:val="002F2E92"/>
    <w:rsid w:val="002F2FE4"/>
    <w:rsid w:val="002F3228"/>
    <w:rsid w:val="002F33BD"/>
    <w:rsid w:val="002F33F6"/>
    <w:rsid w:val="002F3C81"/>
    <w:rsid w:val="002F4476"/>
    <w:rsid w:val="002F48D6"/>
    <w:rsid w:val="002F4B39"/>
    <w:rsid w:val="002F4C51"/>
    <w:rsid w:val="002F4C5D"/>
    <w:rsid w:val="002F4CC1"/>
    <w:rsid w:val="002F4CCF"/>
    <w:rsid w:val="002F50C4"/>
    <w:rsid w:val="002F5136"/>
    <w:rsid w:val="002F51FD"/>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223"/>
    <w:rsid w:val="003012AB"/>
    <w:rsid w:val="00301735"/>
    <w:rsid w:val="00301957"/>
    <w:rsid w:val="00301B13"/>
    <w:rsid w:val="00301D8C"/>
    <w:rsid w:val="00301F4E"/>
    <w:rsid w:val="00302017"/>
    <w:rsid w:val="00302037"/>
    <w:rsid w:val="00303206"/>
    <w:rsid w:val="00303392"/>
    <w:rsid w:val="00303726"/>
    <w:rsid w:val="003039E6"/>
    <w:rsid w:val="00303C80"/>
    <w:rsid w:val="00304445"/>
    <w:rsid w:val="00304596"/>
    <w:rsid w:val="00304C8D"/>
    <w:rsid w:val="00304D2C"/>
    <w:rsid w:val="00304E2C"/>
    <w:rsid w:val="0030542F"/>
    <w:rsid w:val="00305899"/>
    <w:rsid w:val="00305AC9"/>
    <w:rsid w:val="00305CBE"/>
    <w:rsid w:val="00305E61"/>
    <w:rsid w:val="003060F8"/>
    <w:rsid w:val="00306521"/>
    <w:rsid w:val="003066D8"/>
    <w:rsid w:val="003067F3"/>
    <w:rsid w:val="0030680B"/>
    <w:rsid w:val="00306A0C"/>
    <w:rsid w:val="00306AB6"/>
    <w:rsid w:val="00306AB9"/>
    <w:rsid w:val="00306BAC"/>
    <w:rsid w:val="00306EE0"/>
    <w:rsid w:val="00307400"/>
    <w:rsid w:val="00307553"/>
    <w:rsid w:val="003076DA"/>
    <w:rsid w:val="00307C54"/>
    <w:rsid w:val="00307C82"/>
    <w:rsid w:val="00307CB3"/>
    <w:rsid w:val="00310013"/>
    <w:rsid w:val="0031022C"/>
    <w:rsid w:val="0031039C"/>
    <w:rsid w:val="00310DCE"/>
    <w:rsid w:val="003113D3"/>
    <w:rsid w:val="0031142E"/>
    <w:rsid w:val="0031198A"/>
    <w:rsid w:val="00311C77"/>
    <w:rsid w:val="00311FDB"/>
    <w:rsid w:val="0031203F"/>
    <w:rsid w:val="003125CB"/>
    <w:rsid w:val="00312AF6"/>
    <w:rsid w:val="00312B28"/>
    <w:rsid w:val="00312BD9"/>
    <w:rsid w:val="00312DE2"/>
    <w:rsid w:val="0031303C"/>
    <w:rsid w:val="00313107"/>
    <w:rsid w:val="003139DC"/>
    <w:rsid w:val="00314056"/>
    <w:rsid w:val="00315119"/>
    <w:rsid w:val="003154CD"/>
    <w:rsid w:val="00315517"/>
    <w:rsid w:val="00315D43"/>
    <w:rsid w:val="00315F3C"/>
    <w:rsid w:val="00316464"/>
    <w:rsid w:val="0031664A"/>
    <w:rsid w:val="003175F7"/>
    <w:rsid w:val="003178FD"/>
    <w:rsid w:val="00317AF2"/>
    <w:rsid w:val="00317DEF"/>
    <w:rsid w:val="0032054F"/>
    <w:rsid w:val="0032085A"/>
    <w:rsid w:val="00320AAC"/>
    <w:rsid w:val="00320CAE"/>
    <w:rsid w:val="0032102A"/>
    <w:rsid w:val="00321849"/>
    <w:rsid w:val="00321AD1"/>
    <w:rsid w:val="003220D6"/>
    <w:rsid w:val="0032213C"/>
    <w:rsid w:val="003222DD"/>
    <w:rsid w:val="00322673"/>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5063"/>
    <w:rsid w:val="00325527"/>
    <w:rsid w:val="003257CB"/>
    <w:rsid w:val="003258B8"/>
    <w:rsid w:val="00325E38"/>
    <w:rsid w:val="00325E81"/>
    <w:rsid w:val="0032602D"/>
    <w:rsid w:val="003261E7"/>
    <w:rsid w:val="003261F2"/>
    <w:rsid w:val="003266C9"/>
    <w:rsid w:val="003267E9"/>
    <w:rsid w:val="00326D1B"/>
    <w:rsid w:val="00326D35"/>
    <w:rsid w:val="00327290"/>
    <w:rsid w:val="0032787A"/>
    <w:rsid w:val="003278B3"/>
    <w:rsid w:val="00327BCE"/>
    <w:rsid w:val="003302F1"/>
    <w:rsid w:val="0033041A"/>
    <w:rsid w:val="0033077D"/>
    <w:rsid w:val="0033094D"/>
    <w:rsid w:val="00330D56"/>
    <w:rsid w:val="00330F36"/>
    <w:rsid w:val="00331017"/>
    <w:rsid w:val="00331023"/>
    <w:rsid w:val="003316B7"/>
    <w:rsid w:val="00331E1C"/>
    <w:rsid w:val="003324D7"/>
    <w:rsid w:val="003324E6"/>
    <w:rsid w:val="00332DB3"/>
    <w:rsid w:val="0033352B"/>
    <w:rsid w:val="003339EF"/>
    <w:rsid w:val="00333AC9"/>
    <w:rsid w:val="0033470F"/>
    <w:rsid w:val="00335469"/>
    <w:rsid w:val="00335792"/>
    <w:rsid w:val="003359D0"/>
    <w:rsid w:val="00335CC6"/>
    <w:rsid w:val="00335D9C"/>
    <w:rsid w:val="00335F80"/>
    <w:rsid w:val="00335FD9"/>
    <w:rsid w:val="0033606E"/>
    <w:rsid w:val="00336164"/>
    <w:rsid w:val="003364B0"/>
    <w:rsid w:val="00336A20"/>
    <w:rsid w:val="00336CC0"/>
    <w:rsid w:val="00336E09"/>
    <w:rsid w:val="00336FBD"/>
    <w:rsid w:val="003371F8"/>
    <w:rsid w:val="0033752C"/>
    <w:rsid w:val="0033790D"/>
    <w:rsid w:val="00337959"/>
    <w:rsid w:val="003379AE"/>
    <w:rsid w:val="00340050"/>
    <w:rsid w:val="0034028C"/>
    <w:rsid w:val="00340F64"/>
    <w:rsid w:val="00341169"/>
    <w:rsid w:val="003416AE"/>
    <w:rsid w:val="003417BB"/>
    <w:rsid w:val="003418F2"/>
    <w:rsid w:val="00341CCA"/>
    <w:rsid w:val="003421AE"/>
    <w:rsid w:val="0034291E"/>
    <w:rsid w:val="003429CB"/>
    <w:rsid w:val="00342B1C"/>
    <w:rsid w:val="00342B4A"/>
    <w:rsid w:val="00342C19"/>
    <w:rsid w:val="00342C1F"/>
    <w:rsid w:val="00343224"/>
    <w:rsid w:val="00343D60"/>
    <w:rsid w:val="00343F46"/>
    <w:rsid w:val="00344028"/>
    <w:rsid w:val="00344281"/>
    <w:rsid w:val="003447F3"/>
    <w:rsid w:val="00344B5B"/>
    <w:rsid w:val="00344E46"/>
    <w:rsid w:val="00344ECB"/>
    <w:rsid w:val="003450BA"/>
    <w:rsid w:val="00345288"/>
    <w:rsid w:val="00345538"/>
    <w:rsid w:val="0034589B"/>
    <w:rsid w:val="00345B00"/>
    <w:rsid w:val="00345EBD"/>
    <w:rsid w:val="0034602B"/>
    <w:rsid w:val="003461B2"/>
    <w:rsid w:val="00346454"/>
    <w:rsid w:val="00346701"/>
    <w:rsid w:val="0034673F"/>
    <w:rsid w:val="00346C9B"/>
    <w:rsid w:val="00346CFA"/>
    <w:rsid w:val="00346EDD"/>
    <w:rsid w:val="003471B7"/>
    <w:rsid w:val="00347253"/>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20FB"/>
    <w:rsid w:val="00352166"/>
    <w:rsid w:val="003521FA"/>
    <w:rsid w:val="00352A56"/>
    <w:rsid w:val="00352C3E"/>
    <w:rsid w:val="00352C69"/>
    <w:rsid w:val="00353048"/>
    <w:rsid w:val="0035372B"/>
    <w:rsid w:val="003538E6"/>
    <w:rsid w:val="00353DAD"/>
    <w:rsid w:val="003543CC"/>
    <w:rsid w:val="00354689"/>
    <w:rsid w:val="00354A36"/>
    <w:rsid w:val="00354B73"/>
    <w:rsid w:val="00354F1B"/>
    <w:rsid w:val="0035517A"/>
    <w:rsid w:val="0035523A"/>
    <w:rsid w:val="00355442"/>
    <w:rsid w:val="003555E3"/>
    <w:rsid w:val="00355836"/>
    <w:rsid w:val="00355BC7"/>
    <w:rsid w:val="00355EDA"/>
    <w:rsid w:val="003566E6"/>
    <w:rsid w:val="003567E8"/>
    <w:rsid w:val="00356AA6"/>
    <w:rsid w:val="00357241"/>
    <w:rsid w:val="0035762F"/>
    <w:rsid w:val="00357B04"/>
    <w:rsid w:val="00357F73"/>
    <w:rsid w:val="003600E6"/>
    <w:rsid w:val="00360340"/>
    <w:rsid w:val="00360649"/>
    <w:rsid w:val="00360760"/>
    <w:rsid w:val="0036094F"/>
    <w:rsid w:val="00360E25"/>
    <w:rsid w:val="00360F55"/>
    <w:rsid w:val="003611D5"/>
    <w:rsid w:val="00361620"/>
    <w:rsid w:val="00361760"/>
    <w:rsid w:val="00361C59"/>
    <w:rsid w:val="00361D5C"/>
    <w:rsid w:val="00361E49"/>
    <w:rsid w:val="00361F7A"/>
    <w:rsid w:val="00362190"/>
    <w:rsid w:val="00362554"/>
    <w:rsid w:val="0036262B"/>
    <w:rsid w:val="0036283C"/>
    <w:rsid w:val="00362D59"/>
    <w:rsid w:val="00363371"/>
    <w:rsid w:val="00363552"/>
    <w:rsid w:val="0036361D"/>
    <w:rsid w:val="003636F6"/>
    <w:rsid w:val="00363A13"/>
    <w:rsid w:val="00363FD6"/>
    <w:rsid w:val="00364448"/>
    <w:rsid w:val="003647DD"/>
    <w:rsid w:val="003648A4"/>
    <w:rsid w:val="00364EA3"/>
    <w:rsid w:val="00365603"/>
    <w:rsid w:val="0036569E"/>
    <w:rsid w:val="00365A54"/>
    <w:rsid w:val="00365BEC"/>
    <w:rsid w:val="00365EDB"/>
    <w:rsid w:val="00366097"/>
    <w:rsid w:val="003665F7"/>
    <w:rsid w:val="00367176"/>
    <w:rsid w:val="00367466"/>
    <w:rsid w:val="00367976"/>
    <w:rsid w:val="00367A1E"/>
    <w:rsid w:val="00367E11"/>
    <w:rsid w:val="00370131"/>
    <w:rsid w:val="00370709"/>
    <w:rsid w:val="00370ACB"/>
    <w:rsid w:val="00370D82"/>
    <w:rsid w:val="0037115B"/>
    <w:rsid w:val="003711C3"/>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540A"/>
    <w:rsid w:val="00375797"/>
    <w:rsid w:val="00375D41"/>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2FAA"/>
    <w:rsid w:val="0038322A"/>
    <w:rsid w:val="003835FA"/>
    <w:rsid w:val="0038366F"/>
    <w:rsid w:val="003837EC"/>
    <w:rsid w:val="0038389E"/>
    <w:rsid w:val="00383A28"/>
    <w:rsid w:val="00383A95"/>
    <w:rsid w:val="00383B22"/>
    <w:rsid w:val="00384B2A"/>
    <w:rsid w:val="00384CFE"/>
    <w:rsid w:val="00384EBC"/>
    <w:rsid w:val="00385447"/>
    <w:rsid w:val="003859E2"/>
    <w:rsid w:val="00385B57"/>
    <w:rsid w:val="0038614B"/>
    <w:rsid w:val="003864AD"/>
    <w:rsid w:val="00386944"/>
    <w:rsid w:val="00386C50"/>
    <w:rsid w:val="00386D1C"/>
    <w:rsid w:val="00387032"/>
    <w:rsid w:val="003870EF"/>
    <w:rsid w:val="0038772F"/>
    <w:rsid w:val="003877CD"/>
    <w:rsid w:val="00387B28"/>
    <w:rsid w:val="00387D04"/>
    <w:rsid w:val="00390123"/>
    <w:rsid w:val="003904A6"/>
    <w:rsid w:val="00390724"/>
    <w:rsid w:val="00390C9F"/>
    <w:rsid w:val="00390F9D"/>
    <w:rsid w:val="00391954"/>
    <w:rsid w:val="003919B8"/>
    <w:rsid w:val="00391D58"/>
    <w:rsid w:val="00391ECD"/>
    <w:rsid w:val="00392288"/>
    <w:rsid w:val="00392313"/>
    <w:rsid w:val="003924A6"/>
    <w:rsid w:val="00392A94"/>
    <w:rsid w:val="00393228"/>
    <w:rsid w:val="00393348"/>
    <w:rsid w:val="00393815"/>
    <w:rsid w:val="00393F5B"/>
    <w:rsid w:val="003940C5"/>
    <w:rsid w:val="00394474"/>
    <w:rsid w:val="0039505E"/>
    <w:rsid w:val="0039511F"/>
    <w:rsid w:val="0039529D"/>
    <w:rsid w:val="00395308"/>
    <w:rsid w:val="00395608"/>
    <w:rsid w:val="00395898"/>
    <w:rsid w:val="003959CC"/>
    <w:rsid w:val="00395D00"/>
    <w:rsid w:val="00395EE4"/>
    <w:rsid w:val="00396319"/>
    <w:rsid w:val="00396615"/>
    <w:rsid w:val="00396C26"/>
    <w:rsid w:val="003971B7"/>
    <w:rsid w:val="00397557"/>
    <w:rsid w:val="003975A8"/>
    <w:rsid w:val="0039790C"/>
    <w:rsid w:val="00397A79"/>
    <w:rsid w:val="00397D86"/>
    <w:rsid w:val="00397E0A"/>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71D"/>
    <w:rsid w:val="003A5AF4"/>
    <w:rsid w:val="003A5C35"/>
    <w:rsid w:val="003A6326"/>
    <w:rsid w:val="003A63C5"/>
    <w:rsid w:val="003A64D1"/>
    <w:rsid w:val="003A68CE"/>
    <w:rsid w:val="003A6C8F"/>
    <w:rsid w:val="003A7426"/>
    <w:rsid w:val="003A743D"/>
    <w:rsid w:val="003A75D8"/>
    <w:rsid w:val="003A787B"/>
    <w:rsid w:val="003A7EBD"/>
    <w:rsid w:val="003B007A"/>
    <w:rsid w:val="003B04F1"/>
    <w:rsid w:val="003B0679"/>
    <w:rsid w:val="003B090C"/>
    <w:rsid w:val="003B0AC1"/>
    <w:rsid w:val="003B11A5"/>
    <w:rsid w:val="003B120D"/>
    <w:rsid w:val="003B1813"/>
    <w:rsid w:val="003B1A71"/>
    <w:rsid w:val="003B1D53"/>
    <w:rsid w:val="003B2C37"/>
    <w:rsid w:val="003B2F65"/>
    <w:rsid w:val="003B3288"/>
    <w:rsid w:val="003B3334"/>
    <w:rsid w:val="003B3444"/>
    <w:rsid w:val="003B3977"/>
    <w:rsid w:val="003B4DC7"/>
    <w:rsid w:val="003B55D7"/>
    <w:rsid w:val="003B5A78"/>
    <w:rsid w:val="003B5D98"/>
    <w:rsid w:val="003B5E5B"/>
    <w:rsid w:val="003B5F29"/>
    <w:rsid w:val="003B6019"/>
    <w:rsid w:val="003B62CD"/>
    <w:rsid w:val="003B6394"/>
    <w:rsid w:val="003B6572"/>
    <w:rsid w:val="003B6657"/>
    <w:rsid w:val="003B685C"/>
    <w:rsid w:val="003B6CEE"/>
    <w:rsid w:val="003B6D43"/>
    <w:rsid w:val="003B6D8C"/>
    <w:rsid w:val="003B6E69"/>
    <w:rsid w:val="003B7430"/>
    <w:rsid w:val="003B76AB"/>
    <w:rsid w:val="003C088F"/>
    <w:rsid w:val="003C0C68"/>
    <w:rsid w:val="003C0FE1"/>
    <w:rsid w:val="003C104F"/>
    <w:rsid w:val="003C12D5"/>
    <w:rsid w:val="003C17CC"/>
    <w:rsid w:val="003C1A01"/>
    <w:rsid w:val="003C1E4F"/>
    <w:rsid w:val="003C208F"/>
    <w:rsid w:val="003C2694"/>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619A"/>
    <w:rsid w:val="003C61F6"/>
    <w:rsid w:val="003C6221"/>
    <w:rsid w:val="003C68B4"/>
    <w:rsid w:val="003C6C5E"/>
    <w:rsid w:val="003C72C8"/>
    <w:rsid w:val="003C7CE0"/>
    <w:rsid w:val="003C7ED7"/>
    <w:rsid w:val="003D0250"/>
    <w:rsid w:val="003D0512"/>
    <w:rsid w:val="003D0A0C"/>
    <w:rsid w:val="003D0E6D"/>
    <w:rsid w:val="003D18CF"/>
    <w:rsid w:val="003D19EF"/>
    <w:rsid w:val="003D1EB2"/>
    <w:rsid w:val="003D20EA"/>
    <w:rsid w:val="003D2438"/>
    <w:rsid w:val="003D2773"/>
    <w:rsid w:val="003D2873"/>
    <w:rsid w:val="003D2926"/>
    <w:rsid w:val="003D2A8F"/>
    <w:rsid w:val="003D30E6"/>
    <w:rsid w:val="003D3397"/>
    <w:rsid w:val="003D3672"/>
    <w:rsid w:val="003D36F1"/>
    <w:rsid w:val="003D3883"/>
    <w:rsid w:val="003D38E6"/>
    <w:rsid w:val="003D3B4F"/>
    <w:rsid w:val="003D43D4"/>
    <w:rsid w:val="003D45F8"/>
    <w:rsid w:val="003D485D"/>
    <w:rsid w:val="003D4CE2"/>
    <w:rsid w:val="003D4F1E"/>
    <w:rsid w:val="003D51F5"/>
    <w:rsid w:val="003D5877"/>
    <w:rsid w:val="003D5930"/>
    <w:rsid w:val="003D5B2D"/>
    <w:rsid w:val="003D5DC3"/>
    <w:rsid w:val="003D61A0"/>
    <w:rsid w:val="003D6E9F"/>
    <w:rsid w:val="003D7347"/>
    <w:rsid w:val="003D7850"/>
    <w:rsid w:val="003E0460"/>
    <w:rsid w:val="003E0B42"/>
    <w:rsid w:val="003E138E"/>
    <w:rsid w:val="003E1398"/>
    <w:rsid w:val="003E16A6"/>
    <w:rsid w:val="003E16E0"/>
    <w:rsid w:val="003E1701"/>
    <w:rsid w:val="003E1B4F"/>
    <w:rsid w:val="003E1CA8"/>
    <w:rsid w:val="003E1F1D"/>
    <w:rsid w:val="003E2055"/>
    <w:rsid w:val="003E23E2"/>
    <w:rsid w:val="003E2551"/>
    <w:rsid w:val="003E26D1"/>
    <w:rsid w:val="003E2AE4"/>
    <w:rsid w:val="003E2AED"/>
    <w:rsid w:val="003E3095"/>
    <w:rsid w:val="003E334A"/>
    <w:rsid w:val="003E36B2"/>
    <w:rsid w:val="003E3A44"/>
    <w:rsid w:val="003E3E73"/>
    <w:rsid w:val="003E3EBD"/>
    <w:rsid w:val="003E41E1"/>
    <w:rsid w:val="003E466A"/>
    <w:rsid w:val="003E4C62"/>
    <w:rsid w:val="003E5043"/>
    <w:rsid w:val="003E534C"/>
    <w:rsid w:val="003E5486"/>
    <w:rsid w:val="003E5948"/>
    <w:rsid w:val="003E5A23"/>
    <w:rsid w:val="003E5D89"/>
    <w:rsid w:val="003E5FF7"/>
    <w:rsid w:val="003E63FD"/>
    <w:rsid w:val="003E6457"/>
    <w:rsid w:val="003E6676"/>
    <w:rsid w:val="003E6C5F"/>
    <w:rsid w:val="003E6FE7"/>
    <w:rsid w:val="003E733C"/>
    <w:rsid w:val="003E79F0"/>
    <w:rsid w:val="003E7FE6"/>
    <w:rsid w:val="003E7FF4"/>
    <w:rsid w:val="003F01D8"/>
    <w:rsid w:val="003F0326"/>
    <w:rsid w:val="003F0C85"/>
    <w:rsid w:val="003F0D8A"/>
    <w:rsid w:val="003F1327"/>
    <w:rsid w:val="003F1512"/>
    <w:rsid w:val="003F1628"/>
    <w:rsid w:val="003F16EB"/>
    <w:rsid w:val="003F1B04"/>
    <w:rsid w:val="003F1DB6"/>
    <w:rsid w:val="003F1DF1"/>
    <w:rsid w:val="003F2307"/>
    <w:rsid w:val="003F29E3"/>
    <w:rsid w:val="003F2BAF"/>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A5"/>
    <w:rsid w:val="003F56D4"/>
    <w:rsid w:val="003F57C9"/>
    <w:rsid w:val="003F5A2F"/>
    <w:rsid w:val="003F5B55"/>
    <w:rsid w:val="003F6121"/>
    <w:rsid w:val="003F61BB"/>
    <w:rsid w:val="003F63B0"/>
    <w:rsid w:val="003F673A"/>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95D"/>
    <w:rsid w:val="00402F10"/>
    <w:rsid w:val="0040427D"/>
    <w:rsid w:val="004042EB"/>
    <w:rsid w:val="004044BD"/>
    <w:rsid w:val="004046D4"/>
    <w:rsid w:val="00404C9B"/>
    <w:rsid w:val="00404D63"/>
    <w:rsid w:val="00405D08"/>
    <w:rsid w:val="00405E3B"/>
    <w:rsid w:val="0040649D"/>
    <w:rsid w:val="004066FE"/>
    <w:rsid w:val="00406A66"/>
    <w:rsid w:val="00406C82"/>
    <w:rsid w:val="00406F84"/>
    <w:rsid w:val="0040704C"/>
    <w:rsid w:val="0040734D"/>
    <w:rsid w:val="004074AB"/>
    <w:rsid w:val="00407B38"/>
    <w:rsid w:val="00407E6A"/>
    <w:rsid w:val="00407E79"/>
    <w:rsid w:val="00407FCD"/>
    <w:rsid w:val="004103A3"/>
    <w:rsid w:val="00410A29"/>
    <w:rsid w:val="00410DC8"/>
    <w:rsid w:val="00410F0B"/>
    <w:rsid w:val="0041126A"/>
    <w:rsid w:val="00411700"/>
    <w:rsid w:val="0041174B"/>
    <w:rsid w:val="00411F50"/>
    <w:rsid w:val="0041221A"/>
    <w:rsid w:val="00412A5D"/>
    <w:rsid w:val="00413096"/>
    <w:rsid w:val="00413157"/>
    <w:rsid w:val="004131E5"/>
    <w:rsid w:val="00413214"/>
    <w:rsid w:val="0041344F"/>
    <w:rsid w:val="00413568"/>
    <w:rsid w:val="004135E7"/>
    <w:rsid w:val="004138F1"/>
    <w:rsid w:val="00413C7E"/>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4C1"/>
    <w:rsid w:val="00415507"/>
    <w:rsid w:val="00415698"/>
    <w:rsid w:val="00415A2B"/>
    <w:rsid w:val="00415DAE"/>
    <w:rsid w:val="004161C9"/>
    <w:rsid w:val="0041632A"/>
    <w:rsid w:val="004168CA"/>
    <w:rsid w:val="00416A68"/>
    <w:rsid w:val="004175FF"/>
    <w:rsid w:val="00417A96"/>
    <w:rsid w:val="00417BE7"/>
    <w:rsid w:val="00417FBC"/>
    <w:rsid w:val="004209B9"/>
    <w:rsid w:val="00421071"/>
    <w:rsid w:val="004213CE"/>
    <w:rsid w:val="004217B4"/>
    <w:rsid w:val="00421D45"/>
    <w:rsid w:val="00421F83"/>
    <w:rsid w:val="004223DF"/>
    <w:rsid w:val="00422572"/>
    <w:rsid w:val="0042268D"/>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88D"/>
    <w:rsid w:val="00427AEF"/>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DB3"/>
    <w:rsid w:val="00432DDC"/>
    <w:rsid w:val="00433186"/>
    <w:rsid w:val="00433E00"/>
    <w:rsid w:val="004340C4"/>
    <w:rsid w:val="004345D1"/>
    <w:rsid w:val="004348BC"/>
    <w:rsid w:val="004348BF"/>
    <w:rsid w:val="00435104"/>
    <w:rsid w:val="0043569F"/>
    <w:rsid w:val="004357BB"/>
    <w:rsid w:val="0043583F"/>
    <w:rsid w:val="00435851"/>
    <w:rsid w:val="004359C7"/>
    <w:rsid w:val="004359DA"/>
    <w:rsid w:val="00435BF4"/>
    <w:rsid w:val="00435E64"/>
    <w:rsid w:val="00435FBE"/>
    <w:rsid w:val="004361EC"/>
    <w:rsid w:val="0043620B"/>
    <w:rsid w:val="00436325"/>
    <w:rsid w:val="004363AB"/>
    <w:rsid w:val="004364A4"/>
    <w:rsid w:val="00436D3D"/>
    <w:rsid w:val="00436DB1"/>
    <w:rsid w:val="00436F34"/>
    <w:rsid w:val="004372CF"/>
    <w:rsid w:val="004376F5"/>
    <w:rsid w:val="00437864"/>
    <w:rsid w:val="004379AD"/>
    <w:rsid w:val="00437CE5"/>
    <w:rsid w:val="00437F16"/>
    <w:rsid w:val="004403FE"/>
    <w:rsid w:val="00440931"/>
    <w:rsid w:val="00440B55"/>
    <w:rsid w:val="004410CA"/>
    <w:rsid w:val="004413F4"/>
    <w:rsid w:val="0044156E"/>
    <w:rsid w:val="004418F2"/>
    <w:rsid w:val="00441D12"/>
    <w:rsid w:val="004423DF"/>
    <w:rsid w:val="00442400"/>
    <w:rsid w:val="0044248A"/>
    <w:rsid w:val="004424D3"/>
    <w:rsid w:val="00442C2B"/>
    <w:rsid w:val="00444035"/>
    <w:rsid w:val="0044406E"/>
    <w:rsid w:val="0044435E"/>
    <w:rsid w:val="00444530"/>
    <w:rsid w:val="0044474B"/>
    <w:rsid w:val="00444904"/>
    <w:rsid w:val="00444F2C"/>
    <w:rsid w:val="00445EAA"/>
    <w:rsid w:val="004463B0"/>
    <w:rsid w:val="004463C0"/>
    <w:rsid w:val="00446870"/>
    <w:rsid w:val="00446B4E"/>
    <w:rsid w:val="004474E7"/>
    <w:rsid w:val="00447548"/>
    <w:rsid w:val="00447769"/>
    <w:rsid w:val="00447A53"/>
    <w:rsid w:val="00447AE8"/>
    <w:rsid w:val="00447BB4"/>
    <w:rsid w:val="00447BE9"/>
    <w:rsid w:val="004500BE"/>
    <w:rsid w:val="00450175"/>
    <w:rsid w:val="00450763"/>
    <w:rsid w:val="004507BE"/>
    <w:rsid w:val="00450A63"/>
    <w:rsid w:val="00450F96"/>
    <w:rsid w:val="004514AA"/>
    <w:rsid w:val="00451747"/>
    <w:rsid w:val="004517C8"/>
    <w:rsid w:val="00451CB4"/>
    <w:rsid w:val="00452261"/>
    <w:rsid w:val="004522B2"/>
    <w:rsid w:val="0045235D"/>
    <w:rsid w:val="00452567"/>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27B5"/>
    <w:rsid w:val="00462EB0"/>
    <w:rsid w:val="004630AB"/>
    <w:rsid w:val="00463A16"/>
    <w:rsid w:val="00463A6A"/>
    <w:rsid w:val="00463AF1"/>
    <w:rsid w:val="004640B0"/>
    <w:rsid w:val="00464261"/>
    <w:rsid w:val="0046440D"/>
    <w:rsid w:val="004646C3"/>
    <w:rsid w:val="00464C7A"/>
    <w:rsid w:val="004651FB"/>
    <w:rsid w:val="004658B5"/>
    <w:rsid w:val="00465C8B"/>
    <w:rsid w:val="00465CE0"/>
    <w:rsid w:val="00465E8A"/>
    <w:rsid w:val="00466330"/>
    <w:rsid w:val="00466693"/>
    <w:rsid w:val="00466C97"/>
    <w:rsid w:val="004671F3"/>
    <w:rsid w:val="0046737D"/>
    <w:rsid w:val="004673FE"/>
    <w:rsid w:val="0046750B"/>
    <w:rsid w:val="0046750C"/>
    <w:rsid w:val="00467A0C"/>
    <w:rsid w:val="00467B17"/>
    <w:rsid w:val="0047013C"/>
    <w:rsid w:val="004701D3"/>
    <w:rsid w:val="00470601"/>
    <w:rsid w:val="00470954"/>
    <w:rsid w:val="004709B8"/>
    <w:rsid w:val="00470A0B"/>
    <w:rsid w:val="00470AA5"/>
    <w:rsid w:val="00470F4F"/>
    <w:rsid w:val="00471059"/>
    <w:rsid w:val="0047154A"/>
    <w:rsid w:val="004716BE"/>
    <w:rsid w:val="00471CAA"/>
    <w:rsid w:val="00471DD5"/>
    <w:rsid w:val="004721B4"/>
    <w:rsid w:val="004722CA"/>
    <w:rsid w:val="0047237D"/>
    <w:rsid w:val="004724C4"/>
    <w:rsid w:val="00472AF5"/>
    <w:rsid w:val="00472C99"/>
    <w:rsid w:val="004730C3"/>
    <w:rsid w:val="00473741"/>
    <w:rsid w:val="00473B1A"/>
    <w:rsid w:val="00473E33"/>
    <w:rsid w:val="00474346"/>
    <w:rsid w:val="004744E5"/>
    <w:rsid w:val="0047479E"/>
    <w:rsid w:val="00474956"/>
    <w:rsid w:val="00474D87"/>
    <w:rsid w:val="00474FCF"/>
    <w:rsid w:val="004750B5"/>
    <w:rsid w:val="00475157"/>
    <w:rsid w:val="00475349"/>
    <w:rsid w:val="004753FC"/>
    <w:rsid w:val="004757CC"/>
    <w:rsid w:val="00475943"/>
    <w:rsid w:val="00475B73"/>
    <w:rsid w:val="00475BFA"/>
    <w:rsid w:val="00476A20"/>
    <w:rsid w:val="00476A72"/>
    <w:rsid w:val="00476AC7"/>
    <w:rsid w:val="00476D7D"/>
    <w:rsid w:val="004771D3"/>
    <w:rsid w:val="004776D9"/>
    <w:rsid w:val="004779CD"/>
    <w:rsid w:val="0048048C"/>
    <w:rsid w:val="00480B14"/>
    <w:rsid w:val="00480BFA"/>
    <w:rsid w:val="00480EC9"/>
    <w:rsid w:val="00481085"/>
    <w:rsid w:val="004812CC"/>
    <w:rsid w:val="0048152B"/>
    <w:rsid w:val="00481538"/>
    <w:rsid w:val="0048185D"/>
    <w:rsid w:val="00482003"/>
    <w:rsid w:val="00482AA0"/>
    <w:rsid w:val="00483277"/>
    <w:rsid w:val="00483752"/>
    <w:rsid w:val="004837A8"/>
    <w:rsid w:val="00483C60"/>
    <w:rsid w:val="00483CBD"/>
    <w:rsid w:val="00483D39"/>
    <w:rsid w:val="0048415C"/>
    <w:rsid w:val="00484162"/>
    <w:rsid w:val="00484197"/>
    <w:rsid w:val="004841D9"/>
    <w:rsid w:val="00484849"/>
    <w:rsid w:val="00484A5B"/>
    <w:rsid w:val="00484F97"/>
    <w:rsid w:val="00485131"/>
    <w:rsid w:val="00485F31"/>
    <w:rsid w:val="004866B4"/>
    <w:rsid w:val="00486923"/>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4422"/>
    <w:rsid w:val="00494449"/>
    <w:rsid w:val="004945A6"/>
    <w:rsid w:val="004945E1"/>
    <w:rsid w:val="00494A19"/>
    <w:rsid w:val="00494BFE"/>
    <w:rsid w:val="00494F8B"/>
    <w:rsid w:val="004952B2"/>
    <w:rsid w:val="004954E5"/>
    <w:rsid w:val="00495976"/>
    <w:rsid w:val="00495B95"/>
    <w:rsid w:val="0049616F"/>
    <w:rsid w:val="00496313"/>
    <w:rsid w:val="004969AA"/>
    <w:rsid w:val="004969CE"/>
    <w:rsid w:val="00496D60"/>
    <w:rsid w:val="0049759D"/>
    <w:rsid w:val="0049776D"/>
    <w:rsid w:val="0049785A"/>
    <w:rsid w:val="004A0388"/>
    <w:rsid w:val="004A1174"/>
    <w:rsid w:val="004A12D6"/>
    <w:rsid w:val="004A150D"/>
    <w:rsid w:val="004A1629"/>
    <w:rsid w:val="004A2191"/>
    <w:rsid w:val="004A2275"/>
    <w:rsid w:val="004A2635"/>
    <w:rsid w:val="004A265D"/>
    <w:rsid w:val="004A2673"/>
    <w:rsid w:val="004A26A4"/>
    <w:rsid w:val="004A2742"/>
    <w:rsid w:val="004A2CA4"/>
    <w:rsid w:val="004A306D"/>
    <w:rsid w:val="004A3809"/>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755"/>
    <w:rsid w:val="004A687B"/>
    <w:rsid w:val="004A6FD0"/>
    <w:rsid w:val="004A7342"/>
    <w:rsid w:val="004A736A"/>
    <w:rsid w:val="004B0741"/>
    <w:rsid w:val="004B0CC5"/>
    <w:rsid w:val="004B0DB6"/>
    <w:rsid w:val="004B0EA2"/>
    <w:rsid w:val="004B0F74"/>
    <w:rsid w:val="004B128A"/>
    <w:rsid w:val="004B13FE"/>
    <w:rsid w:val="004B146A"/>
    <w:rsid w:val="004B1BE3"/>
    <w:rsid w:val="004B1F74"/>
    <w:rsid w:val="004B1FE6"/>
    <w:rsid w:val="004B22BC"/>
    <w:rsid w:val="004B231B"/>
    <w:rsid w:val="004B2409"/>
    <w:rsid w:val="004B296B"/>
    <w:rsid w:val="004B3124"/>
    <w:rsid w:val="004B317B"/>
    <w:rsid w:val="004B31D0"/>
    <w:rsid w:val="004B33D9"/>
    <w:rsid w:val="004B3814"/>
    <w:rsid w:val="004B383D"/>
    <w:rsid w:val="004B3893"/>
    <w:rsid w:val="004B3EAD"/>
    <w:rsid w:val="004B4069"/>
    <w:rsid w:val="004B408E"/>
    <w:rsid w:val="004B440D"/>
    <w:rsid w:val="004B4692"/>
    <w:rsid w:val="004B4987"/>
    <w:rsid w:val="004B4D09"/>
    <w:rsid w:val="004B4D69"/>
    <w:rsid w:val="004B539B"/>
    <w:rsid w:val="004B5411"/>
    <w:rsid w:val="004B5B6B"/>
    <w:rsid w:val="004B5D95"/>
    <w:rsid w:val="004B777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BE1"/>
    <w:rsid w:val="004C2C31"/>
    <w:rsid w:val="004C31F3"/>
    <w:rsid w:val="004C32EB"/>
    <w:rsid w:val="004C33E3"/>
    <w:rsid w:val="004C37B0"/>
    <w:rsid w:val="004C3C27"/>
    <w:rsid w:val="004C3ECC"/>
    <w:rsid w:val="004C3EE4"/>
    <w:rsid w:val="004C40CC"/>
    <w:rsid w:val="004C426C"/>
    <w:rsid w:val="004C428B"/>
    <w:rsid w:val="004C42C8"/>
    <w:rsid w:val="004C4355"/>
    <w:rsid w:val="004C49A9"/>
    <w:rsid w:val="004C4EA2"/>
    <w:rsid w:val="004C55A1"/>
    <w:rsid w:val="004C5B26"/>
    <w:rsid w:val="004C6243"/>
    <w:rsid w:val="004C6565"/>
    <w:rsid w:val="004C683B"/>
    <w:rsid w:val="004C687B"/>
    <w:rsid w:val="004C69F7"/>
    <w:rsid w:val="004C6B3A"/>
    <w:rsid w:val="004C6D16"/>
    <w:rsid w:val="004C7A34"/>
    <w:rsid w:val="004C7BEA"/>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82B"/>
    <w:rsid w:val="004D2883"/>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C4F"/>
    <w:rsid w:val="004D76B4"/>
    <w:rsid w:val="004D7FEC"/>
    <w:rsid w:val="004E0231"/>
    <w:rsid w:val="004E0261"/>
    <w:rsid w:val="004E04AE"/>
    <w:rsid w:val="004E05C4"/>
    <w:rsid w:val="004E06F6"/>
    <w:rsid w:val="004E076A"/>
    <w:rsid w:val="004E0FBE"/>
    <w:rsid w:val="004E0FF1"/>
    <w:rsid w:val="004E152C"/>
    <w:rsid w:val="004E2306"/>
    <w:rsid w:val="004E2454"/>
    <w:rsid w:val="004E2737"/>
    <w:rsid w:val="004E2BDF"/>
    <w:rsid w:val="004E33A8"/>
    <w:rsid w:val="004E3753"/>
    <w:rsid w:val="004E3C09"/>
    <w:rsid w:val="004E422F"/>
    <w:rsid w:val="004E4320"/>
    <w:rsid w:val="004E451E"/>
    <w:rsid w:val="004E4845"/>
    <w:rsid w:val="004E4B88"/>
    <w:rsid w:val="004E4DF8"/>
    <w:rsid w:val="004E4F0F"/>
    <w:rsid w:val="004E5311"/>
    <w:rsid w:val="004E5851"/>
    <w:rsid w:val="004E6072"/>
    <w:rsid w:val="004E6648"/>
    <w:rsid w:val="004E68E1"/>
    <w:rsid w:val="004E69DE"/>
    <w:rsid w:val="004E6C49"/>
    <w:rsid w:val="004E7364"/>
    <w:rsid w:val="004E75A4"/>
    <w:rsid w:val="004E7A5B"/>
    <w:rsid w:val="004E7B7C"/>
    <w:rsid w:val="004E7CFE"/>
    <w:rsid w:val="004E7E85"/>
    <w:rsid w:val="004F0326"/>
    <w:rsid w:val="004F0426"/>
    <w:rsid w:val="004F0459"/>
    <w:rsid w:val="004F080C"/>
    <w:rsid w:val="004F0889"/>
    <w:rsid w:val="004F088D"/>
    <w:rsid w:val="004F0B10"/>
    <w:rsid w:val="004F14BC"/>
    <w:rsid w:val="004F178F"/>
    <w:rsid w:val="004F1797"/>
    <w:rsid w:val="004F1BD0"/>
    <w:rsid w:val="004F1DC8"/>
    <w:rsid w:val="004F24D7"/>
    <w:rsid w:val="004F25F4"/>
    <w:rsid w:val="004F3085"/>
    <w:rsid w:val="004F3B6E"/>
    <w:rsid w:val="004F3CDF"/>
    <w:rsid w:val="004F3D62"/>
    <w:rsid w:val="004F45ED"/>
    <w:rsid w:val="004F4817"/>
    <w:rsid w:val="004F4B93"/>
    <w:rsid w:val="004F592B"/>
    <w:rsid w:val="004F5DB9"/>
    <w:rsid w:val="004F671B"/>
    <w:rsid w:val="004F6759"/>
    <w:rsid w:val="004F6A66"/>
    <w:rsid w:val="004F7409"/>
    <w:rsid w:val="004F7427"/>
    <w:rsid w:val="004F753A"/>
    <w:rsid w:val="004F76FF"/>
    <w:rsid w:val="004F7E8E"/>
    <w:rsid w:val="00500157"/>
    <w:rsid w:val="00500604"/>
    <w:rsid w:val="00500976"/>
    <w:rsid w:val="00501739"/>
    <w:rsid w:val="00501963"/>
    <w:rsid w:val="00501976"/>
    <w:rsid w:val="00501BE8"/>
    <w:rsid w:val="00502080"/>
    <w:rsid w:val="00502B94"/>
    <w:rsid w:val="00502CA0"/>
    <w:rsid w:val="005030D4"/>
    <w:rsid w:val="0050345A"/>
    <w:rsid w:val="00503658"/>
    <w:rsid w:val="00503970"/>
    <w:rsid w:val="00503AE2"/>
    <w:rsid w:val="00503D93"/>
    <w:rsid w:val="00504864"/>
    <w:rsid w:val="00505021"/>
    <w:rsid w:val="00505155"/>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B33"/>
    <w:rsid w:val="00507C80"/>
    <w:rsid w:val="0051003E"/>
    <w:rsid w:val="005101F5"/>
    <w:rsid w:val="00511013"/>
    <w:rsid w:val="00511417"/>
    <w:rsid w:val="0051185A"/>
    <w:rsid w:val="00511A53"/>
    <w:rsid w:val="005121FF"/>
    <w:rsid w:val="00512580"/>
    <w:rsid w:val="00512B80"/>
    <w:rsid w:val="00512D82"/>
    <w:rsid w:val="00513213"/>
    <w:rsid w:val="00513565"/>
    <w:rsid w:val="005135F6"/>
    <w:rsid w:val="00513846"/>
    <w:rsid w:val="0051398C"/>
    <w:rsid w:val="00513C97"/>
    <w:rsid w:val="00514565"/>
    <w:rsid w:val="005145F6"/>
    <w:rsid w:val="00514AA4"/>
    <w:rsid w:val="00515011"/>
    <w:rsid w:val="00515181"/>
    <w:rsid w:val="00515AE4"/>
    <w:rsid w:val="00515D19"/>
    <w:rsid w:val="005160CF"/>
    <w:rsid w:val="005162C5"/>
    <w:rsid w:val="0051645C"/>
    <w:rsid w:val="0051682E"/>
    <w:rsid w:val="00517FD2"/>
    <w:rsid w:val="00520052"/>
    <w:rsid w:val="00520B5F"/>
    <w:rsid w:val="00520B9C"/>
    <w:rsid w:val="00520FE8"/>
    <w:rsid w:val="0052110F"/>
    <w:rsid w:val="00521303"/>
    <w:rsid w:val="00521341"/>
    <w:rsid w:val="00521650"/>
    <w:rsid w:val="00521828"/>
    <w:rsid w:val="005218CE"/>
    <w:rsid w:val="00521971"/>
    <w:rsid w:val="00521BCB"/>
    <w:rsid w:val="00521E5B"/>
    <w:rsid w:val="005220D2"/>
    <w:rsid w:val="00522400"/>
    <w:rsid w:val="0052297E"/>
    <w:rsid w:val="00522E3B"/>
    <w:rsid w:val="0052304D"/>
    <w:rsid w:val="005231A3"/>
    <w:rsid w:val="00523251"/>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6E9B"/>
    <w:rsid w:val="005270AA"/>
    <w:rsid w:val="0052758B"/>
    <w:rsid w:val="00527FC2"/>
    <w:rsid w:val="005302B4"/>
    <w:rsid w:val="005308F8"/>
    <w:rsid w:val="0053094F"/>
    <w:rsid w:val="00530F95"/>
    <w:rsid w:val="00530FFE"/>
    <w:rsid w:val="0053111D"/>
    <w:rsid w:val="00531749"/>
    <w:rsid w:val="005317D0"/>
    <w:rsid w:val="00531A76"/>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4D6A"/>
    <w:rsid w:val="00535378"/>
    <w:rsid w:val="005353F8"/>
    <w:rsid w:val="0053546D"/>
    <w:rsid w:val="00535841"/>
    <w:rsid w:val="0053593F"/>
    <w:rsid w:val="00535AC2"/>
    <w:rsid w:val="005360BD"/>
    <w:rsid w:val="005365C6"/>
    <w:rsid w:val="00536B5C"/>
    <w:rsid w:val="00536C51"/>
    <w:rsid w:val="00537131"/>
    <w:rsid w:val="00537435"/>
    <w:rsid w:val="005376D2"/>
    <w:rsid w:val="00537751"/>
    <w:rsid w:val="00537A86"/>
    <w:rsid w:val="00537C5E"/>
    <w:rsid w:val="00537D44"/>
    <w:rsid w:val="00537F20"/>
    <w:rsid w:val="005402E2"/>
    <w:rsid w:val="0054083E"/>
    <w:rsid w:val="00540C91"/>
    <w:rsid w:val="00540DB2"/>
    <w:rsid w:val="00540EDF"/>
    <w:rsid w:val="005414B2"/>
    <w:rsid w:val="00541722"/>
    <w:rsid w:val="00541A5E"/>
    <w:rsid w:val="00541D66"/>
    <w:rsid w:val="005420B1"/>
    <w:rsid w:val="00542111"/>
    <w:rsid w:val="00542408"/>
    <w:rsid w:val="0054288C"/>
    <w:rsid w:val="00542EA3"/>
    <w:rsid w:val="00542EE2"/>
    <w:rsid w:val="0054303D"/>
    <w:rsid w:val="005431AA"/>
    <w:rsid w:val="00543212"/>
    <w:rsid w:val="0054367B"/>
    <w:rsid w:val="00543809"/>
    <w:rsid w:val="00543C53"/>
    <w:rsid w:val="0054426A"/>
    <w:rsid w:val="005442B9"/>
    <w:rsid w:val="005444A1"/>
    <w:rsid w:val="00544F2D"/>
    <w:rsid w:val="00544FEB"/>
    <w:rsid w:val="00545397"/>
    <w:rsid w:val="0054541A"/>
    <w:rsid w:val="005456B1"/>
    <w:rsid w:val="00545EC5"/>
    <w:rsid w:val="00546563"/>
    <w:rsid w:val="0054673C"/>
    <w:rsid w:val="00546C2B"/>
    <w:rsid w:val="00546C2D"/>
    <w:rsid w:val="005471BF"/>
    <w:rsid w:val="005473A3"/>
    <w:rsid w:val="0054753D"/>
    <w:rsid w:val="005475D3"/>
    <w:rsid w:val="005476F8"/>
    <w:rsid w:val="0054793F"/>
    <w:rsid w:val="005503BD"/>
    <w:rsid w:val="0055099A"/>
    <w:rsid w:val="00550C9C"/>
    <w:rsid w:val="00550DDE"/>
    <w:rsid w:val="00550E03"/>
    <w:rsid w:val="00551099"/>
    <w:rsid w:val="00551190"/>
    <w:rsid w:val="00551B76"/>
    <w:rsid w:val="0055291B"/>
    <w:rsid w:val="00552B17"/>
    <w:rsid w:val="00552C49"/>
    <w:rsid w:val="00552D8C"/>
    <w:rsid w:val="00552ED1"/>
    <w:rsid w:val="00553918"/>
    <w:rsid w:val="00553B8A"/>
    <w:rsid w:val="005543AA"/>
    <w:rsid w:val="0055477E"/>
    <w:rsid w:val="00554ADB"/>
    <w:rsid w:val="00554C08"/>
    <w:rsid w:val="00554F06"/>
    <w:rsid w:val="005557E3"/>
    <w:rsid w:val="0055594B"/>
    <w:rsid w:val="00555AAD"/>
    <w:rsid w:val="00555B9D"/>
    <w:rsid w:val="00555DF8"/>
    <w:rsid w:val="00555FA0"/>
    <w:rsid w:val="00556093"/>
    <w:rsid w:val="005561B1"/>
    <w:rsid w:val="00556BA2"/>
    <w:rsid w:val="00556E77"/>
    <w:rsid w:val="00556FD9"/>
    <w:rsid w:val="0055759E"/>
    <w:rsid w:val="00557877"/>
    <w:rsid w:val="00557B1A"/>
    <w:rsid w:val="0056025A"/>
    <w:rsid w:val="005605FA"/>
    <w:rsid w:val="00560666"/>
    <w:rsid w:val="0056088B"/>
    <w:rsid w:val="00560CCD"/>
    <w:rsid w:val="0056110C"/>
    <w:rsid w:val="005611BD"/>
    <w:rsid w:val="005612F0"/>
    <w:rsid w:val="0056138E"/>
    <w:rsid w:val="00561470"/>
    <w:rsid w:val="0056153A"/>
    <w:rsid w:val="005617D0"/>
    <w:rsid w:val="00561875"/>
    <w:rsid w:val="005619F1"/>
    <w:rsid w:val="00561A67"/>
    <w:rsid w:val="00561F07"/>
    <w:rsid w:val="0056245E"/>
    <w:rsid w:val="0056254F"/>
    <w:rsid w:val="00562969"/>
    <w:rsid w:val="00562F84"/>
    <w:rsid w:val="00563569"/>
    <w:rsid w:val="00563711"/>
    <w:rsid w:val="005637C2"/>
    <w:rsid w:val="005642B3"/>
    <w:rsid w:val="0056444B"/>
    <w:rsid w:val="0056487E"/>
    <w:rsid w:val="00564A33"/>
    <w:rsid w:val="00564ECC"/>
    <w:rsid w:val="00564F78"/>
    <w:rsid w:val="00565083"/>
    <w:rsid w:val="00565844"/>
    <w:rsid w:val="00565C73"/>
    <w:rsid w:val="0056628C"/>
    <w:rsid w:val="00566422"/>
    <w:rsid w:val="0056677D"/>
    <w:rsid w:val="00566D6D"/>
    <w:rsid w:val="00566FEC"/>
    <w:rsid w:val="00567361"/>
    <w:rsid w:val="00567BA3"/>
    <w:rsid w:val="00567E8F"/>
    <w:rsid w:val="0057005A"/>
    <w:rsid w:val="005700B3"/>
    <w:rsid w:val="00570243"/>
    <w:rsid w:val="005703EA"/>
    <w:rsid w:val="005704F4"/>
    <w:rsid w:val="00570689"/>
    <w:rsid w:val="00570D07"/>
    <w:rsid w:val="005712F8"/>
    <w:rsid w:val="00571301"/>
    <w:rsid w:val="0057194E"/>
    <w:rsid w:val="00571B82"/>
    <w:rsid w:val="00571E05"/>
    <w:rsid w:val="00572074"/>
    <w:rsid w:val="0057209C"/>
    <w:rsid w:val="005721EB"/>
    <w:rsid w:val="00572687"/>
    <w:rsid w:val="005726A3"/>
    <w:rsid w:val="00572AA3"/>
    <w:rsid w:val="00572D04"/>
    <w:rsid w:val="005736E0"/>
    <w:rsid w:val="005737FD"/>
    <w:rsid w:val="00573915"/>
    <w:rsid w:val="005739EF"/>
    <w:rsid w:val="00574007"/>
    <w:rsid w:val="0057406C"/>
    <w:rsid w:val="0057429E"/>
    <w:rsid w:val="0057465B"/>
    <w:rsid w:val="00574935"/>
    <w:rsid w:val="00574943"/>
    <w:rsid w:val="00574C5D"/>
    <w:rsid w:val="00574C95"/>
    <w:rsid w:val="00574E7C"/>
    <w:rsid w:val="00574EB3"/>
    <w:rsid w:val="00575674"/>
    <w:rsid w:val="00575A6D"/>
    <w:rsid w:val="005766EC"/>
    <w:rsid w:val="005767D9"/>
    <w:rsid w:val="0057689B"/>
    <w:rsid w:val="00576A63"/>
    <w:rsid w:val="00576CCA"/>
    <w:rsid w:val="00576EB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758"/>
    <w:rsid w:val="00583C56"/>
    <w:rsid w:val="00583C58"/>
    <w:rsid w:val="00583DCF"/>
    <w:rsid w:val="00584050"/>
    <w:rsid w:val="00584529"/>
    <w:rsid w:val="0058452E"/>
    <w:rsid w:val="00584C54"/>
    <w:rsid w:val="00584CC3"/>
    <w:rsid w:val="00584CF3"/>
    <w:rsid w:val="0058501F"/>
    <w:rsid w:val="00585259"/>
    <w:rsid w:val="00585525"/>
    <w:rsid w:val="00585538"/>
    <w:rsid w:val="0058570E"/>
    <w:rsid w:val="00585A49"/>
    <w:rsid w:val="00585F26"/>
    <w:rsid w:val="00585FB8"/>
    <w:rsid w:val="005860CF"/>
    <w:rsid w:val="005861E2"/>
    <w:rsid w:val="00586A15"/>
    <w:rsid w:val="00586B27"/>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280"/>
    <w:rsid w:val="005914A1"/>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35A"/>
    <w:rsid w:val="005948CF"/>
    <w:rsid w:val="00594A39"/>
    <w:rsid w:val="005954A5"/>
    <w:rsid w:val="00595D21"/>
    <w:rsid w:val="00595E6C"/>
    <w:rsid w:val="00595F55"/>
    <w:rsid w:val="005968AE"/>
    <w:rsid w:val="00596CC9"/>
    <w:rsid w:val="00596DF4"/>
    <w:rsid w:val="00597456"/>
    <w:rsid w:val="00597520"/>
    <w:rsid w:val="00597ED0"/>
    <w:rsid w:val="00597FE5"/>
    <w:rsid w:val="005A004D"/>
    <w:rsid w:val="005A01AD"/>
    <w:rsid w:val="005A0305"/>
    <w:rsid w:val="005A0825"/>
    <w:rsid w:val="005A12E0"/>
    <w:rsid w:val="005A17B8"/>
    <w:rsid w:val="005A1831"/>
    <w:rsid w:val="005A1BDD"/>
    <w:rsid w:val="005A1C35"/>
    <w:rsid w:val="005A21C7"/>
    <w:rsid w:val="005A239F"/>
    <w:rsid w:val="005A27F0"/>
    <w:rsid w:val="005A28E8"/>
    <w:rsid w:val="005A2C57"/>
    <w:rsid w:val="005A2C72"/>
    <w:rsid w:val="005A2CCC"/>
    <w:rsid w:val="005A2D3E"/>
    <w:rsid w:val="005A34F5"/>
    <w:rsid w:val="005A39C0"/>
    <w:rsid w:val="005A3A55"/>
    <w:rsid w:val="005A3C59"/>
    <w:rsid w:val="005A3C75"/>
    <w:rsid w:val="005A4465"/>
    <w:rsid w:val="005A452B"/>
    <w:rsid w:val="005A454A"/>
    <w:rsid w:val="005A493B"/>
    <w:rsid w:val="005A4BF2"/>
    <w:rsid w:val="005A50EF"/>
    <w:rsid w:val="005A58C5"/>
    <w:rsid w:val="005A6029"/>
    <w:rsid w:val="005A606D"/>
    <w:rsid w:val="005A628E"/>
    <w:rsid w:val="005A6641"/>
    <w:rsid w:val="005A68C7"/>
    <w:rsid w:val="005A6C12"/>
    <w:rsid w:val="005A6CA0"/>
    <w:rsid w:val="005A6F0C"/>
    <w:rsid w:val="005A719F"/>
    <w:rsid w:val="005A77B0"/>
    <w:rsid w:val="005A7D4B"/>
    <w:rsid w:val="005A7F14"/>
    <w:rsid w:val="005B0009"/>
    <w:rsid w:val="005B0335"/>
    <w:rsid w:val="005B0534"/>
    <w:rsid w:val="005B0739"/>
    <w:rsid w:val="005B18D8"/>
    <w:rsid w:val="005B1BFD"/>
    <w:rsid w:val="005B1CEA"/>
    <w:rsid w:val="005B1E1C"/>
    <w:rsid w:val="005B22A7"/>
    <w:rsid w:val="005B253A"/>
    <w:rsid w:val="005B26C3"/>
    <w:rsid w:val="005B2719"/>
    <w:rsid w:val="005B2853"/>
    <w:rsid w:val="005B2A0E"/>
    <w:rsid w:val="005B2B11"/>
    <w:rsid w:val="005B32B6"/>
    <w:rsid w:val="005B3C6E"/>
    <w:rsid w:val="005B3E37"/>
    <w:rsid w:val="005B4661"/>
    <w:rsid w:val="005B471C"/>
    <w:rsid w:val="005B58A3"/>
    <w:rsid w:val="005B5C29"/>
    <w:rsid w:val="005B5D11"/>
    <w:rsid w:val="005B6160"/>
    <w:rsid w:val="005B64CC"/>
    <w:rsid w:val="005B66AB"/>
    <w:rsid w:val="005B67BD"/>
    <w:rsid w:val="005B6BC6"/>
    <w:rsid w:val="005B6C5A"/>
    <w:rsid w:val="005B77B9"/>
    <w:rsid w:val="005B77F0"/>
    <w:rsid w:val="005B787B"/>
    <w:rsid w:val="005B7917"/>
    <w:rsid w:val="005C0140"/>
    <w:rsid w:val="005C08AE"/>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A11"/>
    <w:rsid w:val="005C333D"/>
    <w:rsid w:val="005C34E7"/>
    <w:rsid w:val="005C3B19"/>
    <w:rsid w:val="005C3B25"/>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AFE"/>
    <w:rsid w:val="005D1C52"/>
    <w:rsid w:val="005D211D"/>
    <w:rsid w:val="005D2133"/>
    <w:rsid w:val="005D223C"/>
    <w:rsid w:val="005D22F6"/>
    <w:rsid w:val="005D2537"/>
    <w:rsid w:val="005D26B8"/>
    <w:rsid w:val="005D2B41"/>
    <w:rsid w:val="005D2BEC"/>
    <w:rsid w:val="005D2F0D"/>
    <w:rsid w:val="005D3067"/>
    <w:rsid w:val="005D3788"/>
    <w:rsid w:val="005D3922"/>
    <w:rsid w:val="005D45B3"/>
    <w:rsid w:val="005D4897"/>
    <w:rsid w:val="005D4DA5"/>
    <w:rsid w:val="005D4E8B"/>
    <w:rsid w:val="005D50F4"/>
    <w:rsid w:val="005D5409"/>
    <w:rsid w:val="005D55B5"/>
    <w:rsid w:val="005D56AF"/>
    <w:rsid w:val="005D588C"/>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719"/>
    <w:rsid w:val="005E0C4D"/>
    <w:rsid w:val="005E146D"/>
    <w:rsid w:val="005E183D"/>
    <w:rsid w:val="005E18A8"/>
    <w:rsid w:val="005E1A94"/>
    <w:rsid w:val="005E1EB3"/>
    <w:rsid w:val="005E275F"/>
    <w:rsid w:val="005E2F94"/>
    <w:rsid w:val="005E2FB4"/>
    <w:rsid w:val="005E303B"/>
    <w:rsid w:val="005E3882"/>
    <w:rsid w:val="005E398B"/>
    <w:rsid w:val="005E3F7E"/>
    <w:rsid w:val="005E43B1"/>
    <w:rsid w:val="005E458C"/>
    <w:rsid w:val="005E484F"/>
    <w:rsid w:val="005E4E44"/>
    <w:rsid w:val="005E555E"/>
    <w:rsid w:val="005E5BE5"/>
    <w:rsid w:val="005E62B9"/>
    <w:rsid w:val="005E62DE"/>
    <w:rsid w:val="005E690B"/>
    <w:rsid w:val="005E6E34"/>
    <w:rsid w:val="005E7188"/>
    <w:rsid w:val="005E7267"/>
    <w:rsid w:val="005E73A1"/>
    <w:rsid w:val="005E746E"/>
    <w:rsid w:val="005E7635"/>
    <w:rsid w:val="005E7759"/>
    <w:rsid w:val="005E78BC"/>
    <w:rsid w:val="005E7BF9"/>
    <w:rsid w:val="005F044F"/>
    <w:rsid w:val="005F0491"/>
    <w:rsid w:val="005F04B8"/>
    <w:rsid w:val="005F0709"/>
    <w:rsid w:val="005F08AC"/>
    <w:rsid w:val="005F0905"/>
    <w:rsid w:val="005F0F5F"/>
    <w:rsid w:val="005F0FB8"/>
    <w:rsid w:val="005F1186"/>
    <w:rsid w:val="005F178C"/>
    <w:rsid w:val="005F1813"/>
    <w:rsid w:val="005F192D"/>
    <w:rsid w:val="005F1A5C"/>
    <w:rsid w:val="005F1ADD"/>
    <w:rsid w:val="005F1E93"/>
    <w:rsid w:val="005F2151"/>
    <w:rsid w:val="005F29C5"/>
    <w:rsid w:val="005F29D3"/>
    <w:rsid w:val="005F2BB7"/>
    <w:rsid w:val="005F2D82"/>
    <w:rsid w:val="005F2E2A"/>
    <w:rsid w:val="005F2F80"/>
    <w:rsid w:val="005F2FCE"/>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61A"/>
    <w:rsid w:val="00602A2B"/>
    <w:rsid w:val="00603072"/>
    <w:rsid w:val="006032E4"/>
    <w:rsid w:val="006036AF"/>
    <w:rsid w:val="00603841"/>
    <w:rsid w:val="00603932"/>
    <w:rsid w:val="00603BC9"/>
    <w:rsid w:val="00603D13"/>
    <w:rsid w:val="00603F44"/>
    <w:rsid w:val="00604377"/>
    <w:rsid w:val="00604868"/>
    <w:rsid w:val="00604BE2"/>
    <w:rsid w:val="006051E4"/>
    <w:rsid w:val="006054AD"/>
    <w:rsid w:val="00605ECF"/>
    <w:rsid w:val="006061C0"/>
    <w:rsid w:val="0060647A"/>
    <w:rsid w:val="006064E4"/>
    <w:rsid w:val="006066BB"/>
    <w:rsid w:val="00606B38"/>
    <w:rsid w:val="00606DD6"/>
    <w:rsid w:val="00606EA2"/>
    <w:rsid w:val="006070F7"/>
    <w:rsid w:val="00607350"/>
    <w:rsid w:val="006075E7"/>
    <w:rsid w:val="006076C8"/>
    <w:rsid w:val="0060778D"/>
    <w:rsid w:val="00607802"/>
    <w:rsid w:val="00607891"/>
    <w:rsid w:val="0061099A"/>
    <w:rsid w:val="00610C1F"/>
    <w:rsid w:val="00610FE2"/>
    <w:rsid w:val="006112D0"/>
    <w:rsid w:val="00611408"/>
    <w:rsid w:val="006122D7"/>
    <w:rsid w:val="006123CD"/>
    <w:rsid w:val="00612E37"/>
    <w:rsid w:val="00612E66"/>
    <w:rsid w:val="006130AD"/>
    <w:rsid w:val="0061335D"/>
    <w:rsid w:val="006135BF"/>
    <w:rsid w:val="006135C7"/>
    <w:rsid w:val="00613970"/>
    <w:rsid w:val="00614076"/>
    <w:rsid w:val="00614953"/>
    <w:rsid w:val="00614B16"/>
    <w:rsid w:val="00614D4E"/>
    <w:rsid w:val="00614D75"/>
    <w:rsid w:val="006155F7"/>
    <w:rsid w:val="006157AC"/>
    <w:rsid w:val="0061589F"/>
    <w:rsid w:val="00615946"/>
    <w:rsid w:val="00615CF4"/>
    <w:rsid w:val="00616023"/>
    <w:rsid w:val="00616191"/>
    <w:rsid w:val="0061619B"/>
    <w:rsid w:val="006165D8"/>
    <w:rsid w:val="0061688B"/>
    <w:rsid w:val="00616FCC"/>
    <w:rsid w:val="00617716"/>
    <w:rsid w:val="006179A5"/>
    <w:rsid w:val="006201F3"/>
    <w:rsid w:val="00620A2B"/>
    <w:rsid w:val="00620B76"/>
    <w:rsid w:val="00620EA7"/>
    <w:rsid w:val="006213AF"/>
    <w:rsid w:val="006224BC"/>
    <w:rsid w:val="006225A0"/>
    <w:rsid w:val="00623045"/>
    <w:rsid w:val="006234BC"/>
    <w:rsid w:val="00623517"/>
    <w:rsid w:val="006235AC"/>
    <w:rsid w:val="00623670"/>
    <w:rsid w:val="006238CC"/>
    <w:rsid w:val="00623B2F"/>
    <w:rsid w:val="0062438E"/>
    <w:rsid w:val="00624D92"/>
    <w:rsid w:val="00624E2A"/>
    <w:rsid w:val="00624F40"/>
    <w:rsid w:val="006256B8"/>
    <w:rsid w:val="00625ECE"/>
    <w:rsid w:val="00626712"/>
    <w:rsid w:val="006269E6"/>
    <w:rsid w:val="00626C4D"/>
    <w:rsid w:val="00626CCF"/>
    <w:rsid w:val="006270BA"/>
    <w:rsid w:val="006272B4"/>
    <w:rsid w:val="0062756E"/>
    <w:rsid w:val="00627FEC"/>
    <w:rsid w:val="006301C5"/>
    <w:rsid w:val="00630372"/>
    <w:rsid w:val="00630558"/>
    <w:rsid w:val="00630D32"/>
    <w:rsid w:val="0063104F"/>
    <w:rsid w:val="00631084"/>
    <w:rsid w:val="0063122C"/>
    <w:rsid w:val="006313D1"/>
    <w:rsid w:val="006315C8"/>
    <w:rsid w:val="006319B9"/>
    <w:rsid w:val="00631AF3"/>
    <w:rsid w:val="00631DD1"/>
    <w:rsid w:val="00631E65"/>
    <w:rsid w:val="0063264E"/>
    <w:rsid w:val="006326AE"/>
    <w:rsid w:val="006327C0"/>
    <w:rsid w:val="00632836"/>
    <w:rsid w:val="00632A3C"/>
    <w:rsid w:val="00632AB5"/>
    <w:rsid w:val="00632D00"/>
    <w:rsid w:val="006331EA"/>
    <w:rsid w:val="00633361"/>
    <w:rsid w:val="0063361E"/>
    <w:rsid w:val="00633A50"/>
    <w:rsid w:val="00633C1C"/>
    <w:rsid w:val="00633FE5"/>
    <w:rsid w:val="006344B6"/>
    <w:rsid w:val="006345F6"/>
    <w:rsid w:val="0063461B"/>
    <w:rsid w:val="0063479F"/>
    <w:rsid w:val="006349BF"/>
    <w:rsid w:val="00634BCF"/>
    <w:rsid w:val="00634DBD"/>
    <w:rsid w:val="00635442"/>
    <w:rsid w:val="00635602"/>
    <w:rsid w:val="00635BA7"/>
    <w:rsid w:val="00635FD4"/>
    <w:rsid w:val="006361B3"/>
    <w:rsid w:val="006362CB"/>
    <w:rsid w:val="006362EC"/>
    <w:rsid w:val="006363DD"/>
    <w:rsid w:val="00636495"/>
    <w:rsid w:val="00636F82"/>
    <w:rsid w:val="006374BD"/>
    <w:rsid w:val="00637554"/>
    <w:rsid w:val="006376AB"/>
    <w:rsid w:val="00637822"/>
    <w:rsid w:val="00637CDF"/>
    <w:rsid w:val="00637EAE"/>
    <w:rsid w:val="00637F9A"/>
    <w:rsid w:val="0064015A"/>
    <w:rsid w:val="00640177"/>
    <w:rsid w:val="00640AA7"/>
    <w:rsid w:val="00640BA4"/>
    <w:rsid w:val="00641CA2"/>
    <w:rsid w:val="00641E09"/>
    <w:rsid w:val="00642285"/>
    <w:rsid w:val="00642604"/>
    <w:rsid w:val="006427D0"/>
    <w:rsid w:val="00642C75"/>
    <w:rsid w:val="0064326E"/>
    <w:rsid w:val="0064327F"/>
    <w:rsid w:val="0064328A"/>
    <w:rsid w:val="00643826"/>
    <w:rsid w:val="00643A26"/>
    <w:rsid w:val="00643A31"/>
    <w:rsid w:val="00643F64"/>
    <w:rsid w:val="006441DD"/>
    <w:rsid w:val="006444C1"/>
    <w:rsid w:val="006448F5"/>
    <w:rsid w:val="00644FAC"/>
    <w:rsid w:val="00644FD3"/>
    <w:rsid w:val="006450BF"/>
    <w:rsid w:val="00645332"/>
    <w:rsid w:val="00645E89"/>
    <w:rsid w:val="00645E9C"/>
    <w:rsid w:val="0064615F"/>
    <w:rsid w:val="006462AE"/>
    <w:rsid w:val="00646742"/>
    <w:rsid w:val="00646DF5"/>
    <w:rsid w:val="006478C7"/>
    <w:rsid w:val="00647BB7"/>
    <w:rsid w:val="0065007B"/>
    <w:rsid w:val="006500C4"/>
    <w:rsid w:val="00650280"/>
    <w:rsid w:val="00650A2C"/>
    <w:rsid w:val="00650C70"/>
    <w:rsid w:val="006510CB"/>
    <w:rsid w:val="00651696"/>
    <w:rsid w:val="00651A17"/>
    <w:rsid w:val="00651C67"/>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13"/>
    <w:rsid w:val="006568B2"/>
    <w:rsid w:val="006569D4"/>
    <w:rsid w:val="00656C20"/>
    <w:rsid w:val="0065711E"/>
    <w:rsid w:val="006573F8"/>
    <w:rsid w:val="00657DDA"/>
    <w:rsid w:val="00660394"/>
    <w:rsid w:val="00660758"/>
    <w:rsid w:val="006609EC"/>
    <w:rsid w:val="00660B3B"/>
    <w:rsid w:val="00660BC0"/>
    <w:rsid w:val="006611C8"/>
    <w:rsid w:val="0066134F"/>
    <w:rsid w:val="0066145B"/>
    <w:rsid w:val="00661E76"/>
    <w:rsid w:val="00661F1A"/>
    <w:rsid w:val="00661FCF"/>
    <w:rsid w:val="006624A8"/>
    <w:rsid w:val="0066292F"/>
    <w:rsid w:val="00662968"/>
    <w:rsid w:val="00662F70"/>
    <w:rsid w:val="006635E6"/>
    <w:rsid w:val="00663BE1"/>
    <w:rsid w:val="00663C04"/>
    <w:rsid w:val="00663C11"/>
    <w:rsid w:val="00663CA8"/>
    <w:rsid w:val="00663E5C"/>
    <w:rsid w:val="00664037"/>
    <w:rsid w:val="0066417A"/>
    <w:rsid w:val="00664D3B"/>
    <w:rsid w:val="00664D4E"/>
    <w:rsid w:val="00664F86"/>
    <w:rsid w:val="006651EE"/>
    <w:rsid w:val="00665295"/>
    <w:rsid w:val="00665957"/>
    <w:rsid w:val="00665C11"/>
    <w:rsid w:val="00665D7E"/>
    <w:rsid w:val="00666242"/>
    <w:rsid w:val="0066628A"/>
    <w:rsid w:val="006662AC"/>
    <w:rsid w:val="00666415"/>
    <w:rsid w:val="00666679"/>
    <w:rsid w:val="006668C2"/>
    <w:rsid w:val="00666946"/>
    <w:rsid w:val="00666DE6"/>
    <w:rsid w:val="00666EF7"/>
    <w:rsid w:val="00670428"/>
    <w:rsid w:val="006706BD"/>
    <w:rsid w:val="006709B2"/>
    <w:rsid w:val="0067123E"/>
    <w:rsid w:val="006715E0"/>
    <w:rsid w:val="006715E2"/>
    <w:rsid w:val="00671E25"/>
    <w:rsid w:val="00672002"/>
    <w:rsid w:val="00672295"/>
    <w:rsid w:val="006722C5"/>
    <w:rsid w:val="00672322"/>
    <w:rsid w:val="0067256F"/>
    <w:rsid w:val="006728D4"/>
    <w:rsid w:val="00672B65"/>
    <w:rsid w:val="00672E82"/>
    <w:rsid w:val="006734B8"/>
    <w:rsid w:val="006734F9"/>
    <w:rsid w:val="00673501"/>
    <w:rsid w:val="00674026"/>
    <w:rsid w:val="00674758"/>
    <w:rsid w:val="00675144"/>
    <w:rsid w:val="00675279"/>
    <w:rsid w:val="006754B5"/>
    <w:rsid w:val="00675A11"/>
    <w:rsid w:val="00675C39"/>
    <w:rsid w:val="00675EC2"/>
    <w:rsid w:val="00675FC4"/>
    <w:rsid w:val="00676032"/>
    <w:rsid w:val="00676749"/>
    <w:rsid w:val="00676893"/>
    <w:rsid w:val="00676989"/>
    <w:rsid w:val="00676A16"/>
    <w:rsid w:val="00676A9A"/>
    <w:rsid w:val="00676C9F"/>
    <w:rsid w:val="0067776B"/>
    <w:rsid w:val="00677A38"/>
    <w:rsid w:val="00677B0F"/>
    <w:rsid w:val="00677DE5"/>
    <w:rsid w:val="006801AC"/>
    <w:rsid w:val="006804F3"/>
    <w:rsid w:val="006807FB"/>
    <w:rsid w:val="00680DFF"/>
    <w:rsid w:val="006811BB"/>
    <w:rsid w:val="00681465"/>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ACA"/>
    <w:rsid w:val="00684118"/>
    <w:rsid w:val="006843CB"/>
    <w:rsid w:val="00684F60"/>
    <w:rsid w:val="006853F1"/>
    <w:rsid w:val="00685B62"/>
    <w:rsid w:val="00685B6D"/>
    <w:rsid w:val="00686144"/>
    <w:rsid w:val="0068685A"/>
    <w:rsid w:val="0068686B"/>
    <w:rsid w:val="00686D32"/>
    <w:rsid w:val="00687043"/>
    <w:rsid w:val="0068731D"/>
    <w:rsid w:val="006873B6"/>
    <w:rsid w:val="0068781A"/>
    <w:rsid w:val="00687B50"/>
    <w:rsid w:val="0069050E"/>
    <w:rsid w:val="006909F4"/>
    <w:rsid w:val="00690DB4"/>
    <w:rsid w:val="0069117F"/>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EBE"/>
    <w:rsid w:val="00694F03"/>
    <w:rsid w:val="00694F54"/>
    <w:rsid w:val="00694F73"/>
    <w:rsid w:val="00694F8C"/>
    <w:rsid w:val="0069501D"/>
    <w:rsid w:val="00695DB3"/>
    <w:rsid w:val="006960F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1116"/>
    <w:rsid w:val="006A11BB"/>
    <w:rsid w:val="006A1270"/>
    <w:rsid w:val="006A179E"/>
    <w:rsid w:val="006A1902"/>
    <w:rsid w:val="006A194D"/>
    <w:rsid w:val="006A19ED"/>
    <w:rsid w:val="006A1C75"/>
    <w:rsid w:val="006A1E3B"/>
    <w:rsid w:val="006A211F"/>
    <w:rsid w:val="006A2C44"/>
    <w:rsid w:val="006A2CA1"/>
    <w:rsid w:val="006A2FDF"/>
    <w:rsid w:val="006A3375"/>
    <w:rsid w:val="006A3504"/>
    <w:rsid w:val="006A3964"/>
    <w:rsid w:val="006A442B"/>
    <w:rsid w:val="006A444D"/>
    <w:rsid w:val="006A47AA"/>
    <w:rsid w:val="006A4A44"/>
    <w:rsid w:val="006A4B54"/>
    <w:rsid w:val="006A4F5E"/>
    <w:rsid w:val="006A597F"/>
    <w:rsid w:val="006A5D43"/>
    <w:rsid w:val="006A5D6C"/>
    <w:rsid w:val="006A5ECC"/>
    <w:rsid w:val="006A62A3"/>
    <w:rsid w:val="006A6319"/>
    <w:rsid w:val="006A6502"/>
    <w:rsid w:val="006A655C"/>
    <w:rsid w:val="006A6560"/>
    <w:rsid w:val="006A66EC"/>
    <w:rsid w:val="006A690E"/>
    <w:rsid w:val="006A6956"/>
    <w:rsid w:val="006A6B5E"/>
    <w:rsid w:val="006A7321"/>
    <w:rsid w:val="006A7784"/>
    <w:rsid w:val="006A7994"/>
    <w:rsid w:val="006A7A95"/>
    <w:rsid w:val="006A7CC3"/>
    <w:rsid w:val="006A7E68"/>
    <w:rsid w:val="006B044E"/>
    <w:rsid w:val="006B0B90"/>
    <w:rsid w:val="006B0C14"/>
    <w:rsid w:val="006B0C75"/>
    <w:rsid w:val="006B0D8E"/>
    <w:rsid w:val="006B0F1E"/>
    <w:rsid w:val="006B0FF8"/>
    <w:rsid w:val="006B10DE"/>
    <w:rsid w:val="006B113F"/>
    <w:rsid w:val="006B131A"/>
    <w:rsid w:val="006B1527"/>
    <w:rsid w:val="006B15D1"/>
    <w:rsid w:val="006B1695"/>
    <w:rsid w:val="006B19CA"/>
    <w:rsid w:val="006B2B1E"/>
    <w:rsid w:val="006B2BD9"/>
    <w:rsid w:val="006B3234"/>
    <w:rsid w:val="006B40AA"/>
    <w:rsid w:val="006B417E"/>
    <w:rsid w:val="006B41C3"/>
    <w:rsid w:val="006B4A0C"/>
    <w:rsid w:val="006B4A51"/>
    <w:rsid w:val="006B4A53"/>
    <w:rsid w:val="006B5060"/>
    <w:rsid w:val="006B51ED"/>
    <w:rsid w:val="006B5532"/>
    <w:rsid w:val="006B56F4"/>
    <w:rsid w:val="006B5E1B"/>
    <w:rsid w:val="006B5EB1"/>
    <w:rsid w:val="006B605E"/>
    <w:rsid w:val="006B6589"/>
    <w:rsid w:val="006B6C86"/>
    <w:rsid w:val="006B6CA9"/>
    <w:rsid w:val="006B6CAF"/>
    <w:rsid w:val="006C00B3"/>
    <w:rsid w:val="006C02F9"/>
    <w:rsid w:val="006C0670"/>
    <w:rsid w:val="006C0A56"/>
    <w:rsid w:val="006C0DB0"/>
    <w:rsid w:val="006C0E04"/>
    <w:rsid w:val="006C0F64"/>
    <w:rsid w:val="006C1216"/>
    <w:rsid w:val="006C142E"/>
    <w:rsid w:val="006C1982"/>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77"/>
    <w:rsid w:val="006C3DD8"/>
    <w:rsid w:val="006C400E"/>
    <w:rsid w:val="006C4024"/>
    <w:rsid w:val="006C41B1"/>
    <w:rsid w:val="006C45A7"/>
    <w:rsid w:val="006C4B83"/>
    <w:rsid w:val="006C5083"/>
    <w:rsid w:val="006C50A2"/>
    <w:rsid w:val="006C59D7"/>
    <w:rsid w:val="006C5B2A"/>
    <w:rsid w:val="006C5DCF"/>
    <w:rsid w:val="006C65E2"/>
    <w:rsid w:val="006C6CC5"/>
    <w:rsid w:val="006C703C"/>
    <w:rsid w:val="006C7361"/>
    <w:rsid w:val="006C7B63"/>
    <w:rsid w:val="006C7F83"/>
    <w:rsid w:val="006D037C"/>
    <w:rsid w:val="006D03C3"/>
    <w:rsid w:val="006D04AC"/>
    <w:rsid w:val="006D063A"/>
    <w:rsid w:val="006D0CD7"/>
    <w:rsid w:val="006D0EE1"/>
    <w:rsid w:val="006D13EA"/>
    <w:rsid w:val="006D1C39"/>
    <w:rsid w:val="006D1E35"/>
    <w:rsid w:val="006D1ECA"/>
    <w:rsid w:val="006D201B"/>
    <w:rsid w:val="006D2321"/>
    <w:rsid w:val="006D2491"/>
    <w:rsid w:val="006D276F"/>
    <w:rsid w:val="006D2777"/>
    <w:rsid w:val="006D2B86"/>
    <w:rsid w:val="006D2FC9"/>
    <w:rsid w:val="006D335B"/>
    <w:rsid w:val="006D33F8"/>
    <w:rsid w:val="006D34DC"/>
    <w:rsid w:val="006D3731"/>
    <w:rsid w:val="006D3F39"/>
    <w:rsid w:val="006D4049"/>
    <w:rsid w:val="006D42CD"/>
    <w:rsid w:val="006D452D"/>
    <w:rsid w:val="006D4781"/>
    <w:rsid w:val="006D49D0"/>
    <w:rsid w:val="006D4CA7"/>
    <w:rsid w:val="006D5467"/>
    <w:rsid w:val="006D5711"/>
    <w:rsid w:val="006D5CE7"/>
    <w:rsid w:val="006D5E17"/>
    <w:rsid w:val="006D659F"/>
    <w:rsid w:val="006D668D"/>
    <w:rsid w:val="006D6782"/>
    <w:rsid w:val="006D67FD"/>
    <w:rsid w:val="006D6F6D"/>
    <w:rsid w:val="006D709F"/>
    <w:rsid w:val="006D7963"/>
    <w:rsid w:val="006D79DA"/>
    <w:rsid w:val="006D79E0"/>
    <w:rsid w:val="006D7B59"/>
    <w:rsid w:val="006D7BAB"/>
    <w:rsid w:val="006D7F98"/>
    <w:rsid w:val="006E018A"/>
    <w:rsid w:val="006E0842"/>
    <w:rsid w:val="006E0951"/>
    <w:rsid w:val="006E0FA7"/>
    <w:rsid w:val="006E151D"/>
    <w:rsid w:val="006E160D"/>
    <w:rsid w:val="006E196A"/>
    <w:rsid w:val="006E19CD"/>
    <w:rsid w:val="006E1EBE"/>
    <w:rsid w:val="006E2FE1"/>
    <w:rsid w:val="006E328A"/>
    <w:rsid w:val="006E3341"/>
    <w:rsid w:val="006E3530"/>
    <w:rsid w:val="006E381B"/>
    <w:rsid w:val="006E4048"/>
    <w:rsid w:val="006E411F"/>
    <w:rsid w:val="006E4201"/>
    <w:rsid w:val="006E424A"/>
    <w:rsid w:val="006E43C0"/>
    <w:rsid w:val="006E4CD8"/>
    <w:rsid w:val="006E4E6A"/>
    <w:rsid w:val="006E5546"/>
    <w:rsid w:val="006E55F7"/>
    <w:rsid w:val="006E5864"/>
    <w:rsid w:val="006E58AB"/>
    <w:rsid w:val="006E594B"/>
    <w:rsid w:val="006E59AF"/>
    <w:rsid w:val="006E5B68"/>
    <w:rsid w:val="006E5C7A"/>
    <w:rsid w:val="006E694F"/>
    <w:rsid w:val="006E6CDE"/>
    <w:rsid w:val="006E6DB3"/>
    <w:rsid w:val="006E72A9"/>
    <w:rsid w:val="006E78A2"/>
    <w:rsid w:val="006E78B2"/>
    <w:rsid w:val="006E7A9F"/>
    <w:rsid w:val="006E7E22"/>
    <w:rsid w:val="006E7ED8"/>
    <w:rsid w:val="006E7FE2"/>
    <w:rsid w:val="006F011E"/>
    <w:rsid w:val="006F0287"/>
    <w:rsid w:val="006F09AE"/>
    <w:rsid w:val="006F0BF5"/>
    <w:rsid w:val="006F0ECC"/>
    <w:rsid w:val="006F110D"/>
    <w:rsid w:val="006F11AA"/>
    <w:rsid w:val="006F1294"/>
    <w:rsid w:val="006F1D28"/>
    <w:rsid w:val="006F1DFC"/>
    <w:rsid w:val="006F1E59"/>
    <w:rsid w:val="006F2038"/>
    <w:rsid w:val="006F2323"/>
    <w:rsid w:val="006F26DD"/>
    <w:rsid w:val="006F2976"/>
    <w:rsid w:val="006F32BD"/>
    <w:rsid w:val="006F3443"/>
    <w:rsid w:val="006F3B04"/>
    <w:rsid w:val="006F3B87"/>
    <w:rsid w:val="006F3B89"/>
    <w:rsid w:val="006F3E94"/>
    <w:rsid w:val="006F42A6"/>
    <w:rsid w:val="006F478D"/>
    <w:rsid w:val="006F4B72"/>
    <w:rsid w:val="006F4FD0"/>
    <w:rsid w:val="006F5139"/>
    <w:rsid w:val="006F5207"/>
    <w:rsid w:val="006F53CD"/>
    <w:rsid w:val="006F54ED"/>
    <w:rsid w:val="006F55AD"/>
    <w:rsid w:val="006F574C"/>
    <w:rsid w:val="006F5B55"/>
    <w:rsid w:val="006F5E0B"/>
    <w:rsid w:val="006F67BE"/>
    <w:rsid w:val="006F68FE"/>
    <w:rsid w:val="006F6A4B"/>
    <w:rsid w:val="006F7098"/>
    <w:rsid w:val="006F70A0"/>
    <w:rsid w:val="006F7382"/>
    <w:rsid w:val="006F73DA"/>
    <w:rsid w:val="006F79BF"/>
    <w:rsid w:val="007006D2"/>
    <w:rsid w:val="007010F1"/>
    <w:rsid w:val="00701174"/>
    <w:rsid w:val="00701201"/>
    <w:rsid w:val="0070139F"/>
    <w:rsid w:val="00701A1E"/>
    <w:rsid w:val="00701D8C"/>
    <w:rsid w:val="007022B6"/>
    <w:rsid w:val="00702436"/>
    <w:rsid w:val="007024AD"/>
    <w:rsid w:val="00702BBF"/>
    <w:rsid w:val="00702EF2"/>
    <w:rsid w:val="00702F01"/>
    <w:rsid w:val="007031ED"/>
    <w:rsid w:val="0070323F"/>
    <w:rsid w:val="00703C06"/>
    <w:rsid w:val="007041EA"/>
    <w:rsid w:val="007044B7"/>
    <w:rsid w:val="00704764"/>
    <w:rsid w:val="00704812"/>
    <w:rsid w:val="00704FAF"/>
    <w:rsid w:val="00705211"/>
    <w:rsid w:val="007053B6"/>
    <w:rsid w:val="0070636A"/>
    <w:rsid w:val="007066E8"/>
    <w:rsid w:val="00706876"/>
    <w:rsid w:val="00706AA0"/>
    <w:rsid w:val="00706BAA"/>
    <w:rsid w:val="00706FE6"/>
    <w:rsid w:val="0070717F"/>
    <w:rsid w:val="00707383"/>
    <w:rsid w:val="007073A0"/>
    <w:rsid w:val="00707445"/>
    <w:rsid w:val="0071023B"/>
    <w:rsid w:val="00710512"/>
    <w:rsid w:val="0071076E"/>
    <w:rsid w:val="00710C1C"/>
    <w:rsid w:val="00711060"/>
    <w:rsid w:val="007113C3"/>
    <w:rsid w:val="0071150E"/>
    <w:rsid w:val="00711723"/>
    <w:rsid w:val="007118B9"/>
    <w:rsid w:val="007119D8"/>
    <w:rsid w:val="00711C7D"/>
    <w:rsid w:val="00711CE9"/>
    <w:rsid w:val="00711DB0"/>
    <w:rsid w:val="00711EC1"/>
    <w:rsid w:val="0071238F"/>
    <w:rsid w:val="00712519"/>
    <w:rsid w:val="007127C4"/>
    <w:rsid w:val="007128E9"/>
    <w:rsid w:val="00712C4B"/>
    <w:rsid w:val="007131F6"/>
    <w:rsid w:val="00713498"/>
    <w:rsid w:val="0071354C"/>
    <w:rsid w:val="007135B7"/>
    <w:rsid w:val="00713B0D"/>
    <w:rsid w:val="00713D36"/>
    <w:rsid w:val="00713F6A"/>
    <w:rsid w:val="00714672"/>
    <w:rsid w:val="00715386"/>
    <w:rsid w:val="00715836"/>
    <w:rsid w:val="00715965"/>
    <w:rsid w:val="007159A6"/>
    <w:rsid w:val="007164A6"/>
    <w:rsid w:val="00716821"/>
    <w:rsid w:val="00716AB2"/>
    <w:rsid w:val="00717298"/>
    <w:rsid w:val="0071761A"/>
    <w:rsid w:val="00717988"/>
    <w:rsid w:val="007200AB"/>
    <w:rsid w:val="007203C4"/>
    <w:rsid w:val="00720448"/>
    <w:rsid w:val="00720B7B"/>
    <w:rsid w:val="00721024"/>
    <w:rsid w:val="00721303"/>
    <w:rsid w:val="0072150D"/>
    <w:rsid w:val="00721811"/>
    <w:rsid w:val="0072198D"/>
    <w:rsid w:val="00721DA2"/>
    <w:rsid w:val="00721FCC"/>
    <w:rsid w:val="00722777"/>
    <w:rsid w:val="00722C37"/>
    <w:rsid w:val="00722CD2"/>
    <w:rsid w:val="007234B7"/>
    <w:rsid w:val="00723629"/>
    <w:rsid w:val="00723650"/>
    <w:rsid w:val="00723E3D"/>
    <w:rsid w:val="00724786"/>
    <w:rsid w:val="00724A52"/>
    <w:rsid w:val="00725015"/>
    <w:rsid w:val="00725382"/>
    <w:rsid w:val="00725560"/>
    <w:rsid w:val="00725667"/>
    <w:rsid w:val="0072577C"/>
    <w:rsid w:val="00726066"/>
    <w:rsid w:val="0072636D"/>
    <w:rsid w:val="00726807"/>
    <w:rsid w:val="007269A5"/>
    <w:rsid w:val="0072714B"/>
    <w:rsid w:val="007271E1"/>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22B"/>
    <w:rsid w:val="007323C7"/>
    <w:rsid w:val="00732A6E"/>
    <w:rsid w:val="0073343D"/>
    <w:rsid w:val="007339AE"/>
    <w:rsid w:val="00733B12"/>
    <w:rsid w:val="00733B36"/>
    <w:rsid w:val="00734025"/>
    <w:rsid w:val="00734294"/>
    <w:rsid w:val="007343A6"/>
    <w:rsid w:val="007346F9"/>
    <w:rsid w:val="007348A1"/>
    <w:rsid w:val="00734B6D"/>
    <w:rsid w:val="00734DD2"/>
    <w:rsid w:val="00735061"/>
    <w:rsid w:val="00735200"/>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8B"/>
    <w:rsid w:val="007407AF"/>
    <w:rsid w:val="007413B3"/>
    <w:rsid w:val="0074141D"/>
    <w:rsid w:val="007415BE"/>
    <w:rsid w:val="0074192E"/>
    <w:rsid w:val="00741B65"/>
    <w:rsid w:val="00741F43"/>
    <w:rsid w:val="00741F77"/>
    <w:rsid w:val="00742095"/>
    <w:rsid w:val="00742462"/>
    <w:rsid w:val="0074277A"/>
    <w:rsid w:val="00742A10"/>
    <w:rsid w:val="00742B3F"/>
    <w:rsid w:val="00742BBC"/>
    <w:rsid w:val="00742FC1"/>
    <w:rsid w:val="00742FC5"/>
    <w:rsid w:val="007436FC"/>
    <w:rsid w:val="00743C65"/>
    <w:rsid w:val="00744372"/>
    <w:rsid w:val="0074438B"/>
    <w:rsid w:val="00744877"/>
    <w:rsid w:val="0074511A"/>
    <w:rsid w:val="007452F4"/>
    <w:rsid w:val="0074546D"/>
    <w:rsid w:val="00745DA9"/>
    <w:rsid w:val="00746398"/>
    <w:rsid w:val="00746B1D"/>
    <w:rsid w:val="007470BB"/>
    <w:rsid w:val="007474A2"/>
    <w:rsid w:val="00747816"/>
    <w:rsid w:val="00747F1B"/>
    <w:rsid w:val="00750103"/>
    <w:rsid w:val="00750177"/>
    <w:rsid w:val="0075019F"/>
    <w:rsid w:val="00750452"/>
    <w:rsid w:val="0075074E"/>
    <w:rsid w:val="00750C5D"/>
    <w:rsid w:val="00750D81"/>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774"/>
    <w:rsid w:val="007547D7"/>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9D7"/>
    <w:rsid w:val="00757BB3"/>
    <w:rsid w:val="00757FB5"/>
    <w:rsid w:val="0076017C"/>
    <w:rsid w:val="00760497"/>
    <w:rsid w:val="007606E0"/>
    <w:rsid w:val="007613A7"/>
    <w:rsid w:val="00761B69"/>
    <w:rsid w:val="00761EE6"/>
    <w:rsid w:val="007625F9"/>
    <w:rsid w:val="007627B0"/>
    <w:rsid w:val="00762957"/>
    <w:rsid w:val="00762D4B"/>
    <w:rsid w:val="00762D4F"/>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853"/>
    <w:rsid w:val="00765DD8"/>
    <w:rsid w:val="00765EE5"/>
    <w:rsid w:val="00765FC8"/>
    <w:rsid w:val="007661CE"/>
    <w:rsid w:val="00766357"/>
    <w:rsid w:val="007669F8"/>
    <w:rsid w:val="00766BE5"/>
    <w:rsid w:val="00766F81"/>
    <w:rsid w:val="007677BD"/>
    <w:rsid w:val="00767A59"/>
    <w:rsid w:val="007700D9"/>
    <w:rsid w:val="007702BB"/>
    <w:rsid w:val="0077069A"/>
    <w:rsid w:val="007706F5"/>
    <w:rsid w:val="00770A12"/>
    <w:rsid w:val="00770B1A"/>
    <w:rsid w:val="00770CEA"/>
    <w:rsid w:val="00770F6A"/>
    <w:rsid w:val="0077122A"/>
    <w:rsid w:val="0077130D"/>
    <w:rsid w:val="007718D3"/>
    <w:rsid w:val="00771CA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6C6"/>
    <w:rsid w:val="00774825"/>
    <w:rsid w:val="00774E7A"/>
    <w:rsid w:val="00774FCB"/>
    <w:rsid w:val="007750E9"/>
    <w:rsid w:val="007750ED"/>
    <w:rsid w:val="00775180"/>
    <w:rsid w:val="00775395"/>
    <w:rsid w:val="007756C5"/>
    <w:rsid w:val="007758DA"/>
    <w:rsid w:val="0077603D"/>
    <w:rsid w:val="00776269"/>
    <w:rsid w:val="0077693F"/>
    <w:rsid w:val="00776BBC"/>
    <w:rsid w:val="00776CF8"/>
    <w:rsid w:val="00776D50"/>
    <w:rsid w:val="0077701C"/>
    <w:rsid w:val="00777103"/>
    <w:rsid w:val="00777896"/>
    <w:rsid w:val="00777C3C"/>
    <w:rsid w:val="00777C6B"/>
    <w:rsid w:val="00777CD9"/>
    <w:rsid w:val="00780080"/>
    <w:rsid w:val="0078023C"/>
    <w:rsid w:val="007805B5"/>
    <w:rsid w:val="00780DC4"/>
    <w:rsid w:val="00780E00"/>
    <w:rsid w:val="0078104C"/>
    <w:rsid w:val="0078109D"/>
    <w:rsid w:val="007814BC"/>
    <w:rsid w:val="00781604"/>
    <w:rsid w:val="00781632"/>
    <w:rsid w:val="007818F8"/>
    <w:rsid w:val="00782257"/>
    <w:rsid w:val="0078231A"/>
    <w:rsid w:val="00782339"/>
    <w:rsid w:val="007828DD"/>
    <w:rsid w:val="00782C78"/>
    <w:rsid w:val="00782E4E"/>
    <w:rsid w:val="00782F19"/>
    <w:rsid w:val="00783086"/>
    <w:rsid w:val="007835A1"/>
    <w:rsid w:val="0078368A"/>
    <w:rsid w:val="007838D7"/>
    <w:rsid w:val="00783A3F"/>
    <w:rsid w:val="00783AC2"/>
    <w:rsid w:val="00784463"/>
    <w:rsid w:val="007845BB"/>
    <w:rsid w:val="00784790"/>
    <w:rsid w:val="00784E78"/>
    <w:rsid w:val="00784FEA"/>
    <w:rsid w:val="007855F5"/>
    <w:rsid w:val="0078568B"/>
    <w:rsid w:val="00785697"/>
    <w:rsid w:val="00785831"/>
    <w:rsid w:val="00785B2D"/>
    <w:rsid w:val="00785BF0"/>
    <w:rsid w:val="00785EB0"/>
    <w:rsid w:val="00786177"/>
    <w:rsid w:val="007864ED"/>
    <w:rsid w:val="007869E0"/>
    <w:rsid w:val="0078736B"/>
    <w:rsid w:val="0078754D"/>
    <w:rsid w:val="007875EF"/>
    <w:rsid w:val="00787742"/>
    <w:rsid w:val="007878D3"/>
    <w:rsid w:val="00787B70"/>
    <w:rsid w:val="00787BB4"/>
    <w:rsid w:val="00787FB3"/>
    <w:rsid w:val="007900D9"/>
    <w:rsid w:val="0079036A"/>
    <w:rsid w:val="0079038F"/>
    <w:rsid w:val="00790430"/>
    <w:rsid w:val="00790942"/>
    <w:rsid w:val="00790A12"/>
    <w:rsid w:val="00790B19"/>
    <w:rsid w:val="00790BE7"/>
    <w:rsid w:val="00790DE7"/>
    <w:rsid w:val="00790F90"/>
    <w:rsid w:val="0079114A"/>
    <w:rsid w:val="007914D5"/>
    <w:rsid w:val="00791D83"/>
    <w:rsid w:val="007937E4"/>
    <w:rsid w:val="007939DA"/>
    <w:rsid w:val="00793E51"/>
    <w:rsid w:val="00794031"/>
    <w:rsid w:val="0079416C"/>
    <w:rsid w:val="007942DD"/>
    <w:rsid w:val="00794598"/>
    <w:rsid w:val="00794691"/>
    <w:rsid w:val="007948CC"/>
    <w:rsid w:val="00794A86"/>
    <w:rsid w:val="00794F62"/>
    <w:rsid w:val="00795C13"/>
    <w:rsid w:val="0079640B"/>
    <w:rsid w:val="00796CCB"/>
    <w:rsid w:val="00796F2E"/>
    <w:rsid w:val="007971E9"/>
    <w:rsid w:val="00797502"/>
    <w:rsid w:val="007975EC"/>
    <w:rsid w:val="00797722"/>
    <w:rsid w:val="007979B6"/>
    <w:rsid w:val="00797F7F"/>
    <w:rsid w:val="007A0250"/>
    <w:rsid w:val="007A0427"/>
    <w:rsid w:val="007A052E"/>
    <w:rsid w:val="007A088A"/>
    <w:rsid w:val="007A12AD"/>
    <w:rsid w:val="007A12FE"/>
    <w:rsid w:val="007A1EBF"/>
    <w:rsid w:val="007A1EC6"/>
    <w:rsid w:val="007A1FF8"/>
    <w:rsid w:val="007A2831"/>
    <w:rsid w:val="007A2CB3"/>
    <w:rsid w:val="007A2F9F"/>
    <w:rsid w:val="007A30A6"/>
    <w:rsid w:val="007A3529"/>
    <w:rsid w:val="007A363E"/>
    <w:rsid w:val="007A3B07"/>
    <w:rsid w:val="007A3C9D"/>
    <w:rsid w:val="007A3CCE"/>
    <w:rsid w:val="007A4558"/>
    <w:rsid w:val="007A45FA"/>
    <w:rsid w:val="007A4B04"/>
    <w:rsid w:val="007A4CA0"/>
    <w:rsid w:val="007A4FF6"/>
    <w:rsid w:val="007A527F"/>
    <w:rsid w:val="007A5341"/>
    <w:rsid w:val="007A57ED"/>
    <w:rsid w:val="007A58E5"/>
    <w:rsid w:val="007A5C72"/>
    <w:rsid w:val="007A5E6E"/>
    <w:rsid w:val="007A5EE6"/>
    <w:rsid w:val="007A63CD"/>
    <w:rsid w:val="007A7367"/>
    <w:rsid w:val="007A7C96"/>
    <w:rsid w:val="007A7D21"/>
    <w:rsid w:val="007A7EFF"/>
    <w:rsid w:val="007B033B"/>
    <w:rsid w:val="007B08E5"/>
    <w:rsid w:val="007B0A3D"/>
    <w:rsid w:val="007B1052"/>
    <w:rsid w:val="007B10EE"/>
    <w:rsid w:val="007B11DA"/>
    <w:rsid w:val="007B173E"/>
    <w:rsid w:val="007B1B96"/>
    <w:rsid w:val="007B1C8B"/>
    <w:rsid w:val="007B1C98"/>
    <w:rsid w:val="007B1FFD"/>
    <w:rsid w:val="007B211C"/>
    <w:rsid w:val="007B2433"/>
    <w:rsid w:val="007B3E80"/>
    <w:rsid w:val="007B3FB9"/>
    <w:rsid w:val="007B4095"/>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956"/>
    <w:rsid w:val="007B69A1"/>
    <w:rsid w:val="007B6BAB"/>
    <w:rsid w:val="007B6C07"/>
    <w:rsid w:val="007B744E"/>
    <w:rsid w:val="007B78E4"/>
    <w:rsid w:val="007B7C30"/>
    <w:rsid w:val="007B7D71"/>
    <w:rsid w:val="007B7FFD"/>
    <w:rsid w:val="007C0079"/>
    <w:rsid w:val="007C0185"/>
    <w:rsid w:val="007C02DB"/>
    <w:rsid w:val="007C0747"/>
    <w:rsid w:val="007C08DF"/>
    <w:rsid w:val="007C0B17"/>
    <w:rsid w:val="007C0ECD"/>
    <w:rsid w:val="007C13FC"/>
    <w:rsid w:val="007C159F"/>
    <w:rsid w:val="007C1937"/>
    <w:rsid w:val="007C1A9D"/>
    <w:rsid w:val="007C207E"/>
    <w:rsid w:val="007C20B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86C"/>
    <w:rsid w:val="007C49F6"/>
    <w:rsid w:val="007C4CAD"/>
    <w:rsid w:val="007C4DBB"/>
    <w:rsid w:val="007C5442"/>
    <w:rsid w:val="007C5795"/>
    <w:rsid w:val="007C5959"/>
    <w:rsid w:val="007C59F2"/>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E0073"/>
    <w:rsid w:val="007E0290"/>
    <w:rsid w:val="007E0482"/>
    <w:rsid w:val="007E0586"/>
    <w:rsid w:val="007E09AA"/>
    <w:rsid w:val="007E09B6"/>
    <w:rsid w:val="007E0A1D"/>
    <w:rsid w:val="007E0EEC"/>
    <w:rsid w:val="007E16C8"/>
    <w:rsid w:val="007E17B5"/>
    <w:rsid w:val="007E182A"/>
    <w:rsid w:val="007E1A5B"/>
    <w:rsid w:val="007E1AB1"/>
    <w:rsid w:val="007E1C19"/>
    <w:rsid w:val="007E1CE4"/>
    <w:rsid w:val="007E1E59"/>
    <w:rsid w:val="007E2280"/>
    <w:rsid w:val="007E22BF"/>
    <w:rsid w:val="007E24C9"/>
    <w:rsid w:val="007E3112"/>
    <w:rsid w:val="007E329E"/>
    <w:rsid w:val="007E3A95"/>
    <w:rsid w:val="007E3BCD"/>
    <w:rsid w:val="007E3FB4"/>
    <w:rsid w:val="007E4127"/>
    <w:rsid w:val="007E4198"/>
    <w:rsid w:val="007E45FE"/>
    <w:rsid w:val="007E4764"/>
    <w:rsid w:val="007E489E"/>
    <w:rsid w:val="007E4C21"/>
    <w:rsid w:val="007E50B2"/>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040"/>
    <w:rsid w:val="007F1312"/>
    <w:rsid w:val="007F15A7"/>
    <w:rsid w:val="007F1686"/>
    <w:rsid w:val="007F2780"/>
    <w:rsid w:val="007F2CB2"/>
    <w:rsid w:val="007F2FC6"/>
    <w:rsid w:val="007F304B"/>
    <w:rsid w:val="007F35B0"/>
    <w:rsid w:val="007F39CE"/>
    <w:rsid w:val="007F3ACC"/>
    <w:rsid w:val="007F3DC9"/>
    <w:rsid w:val="007F442E"/>
    <w:rsid w:val="007F4548"/>
    <w:rsid w:val="007F4B39"/>
    <w:rsid w:val="007F50D1"/>
    <w:rsid w:val="007F5A47"/>
    <w:rsid w:val="007F5E32"/>
    <w:rsid w:val="007F6705"/>
    <w:rsid w:val="007F6E98"/>
    <w:rsid w:val="007F70AB"/>
    <w:rsid w:val="007F7296"/>
    <w:rsid w:val="007F7567"/>
    <w:rsid w:val="007F7AE2"/>
    <w:rsid w:val="00800D8A"/>
    <w:rsid w:val="00800EBC"/>
    <w:rsid w:val="00801025"/>
    <w:rsid w:val="0080147F"/>
    <w:rsid w:val="00801582"/>
    <w:rsid w:val="00801939"/>
    <w:rsid w:val="008019B9"/>
    <w:rsid w:val="00801B74"/>
    <w:rsid w:val="00801BAE"/>
    <w:rsid w:val="0080243C"/>
    <w:rsid w:val="008024B9"/>
    <w:rsid w:val="00802559"/>
    <w:rsid w:val="00803077"/>
    <w:rsid w:val="008036E8"/>
    <w:rsid w:val="00803BEE"/>
    <w:rsid w:val="00803CF1"/>
    <w:rsid w:val="00803EB4"/>
    <w:rsid w:val="00804011"/>
    <w:rsid w:val="0080432C"/>
    <w:rsid w:val="00804440"/>
    <w:rsid w:val="00804878"/>
    <w:rsid w:val="008059B3"/>
    <w:rsid w:val="00805EB6"/>
    <w:rsid w:val="00805FB8"/>
    <w:rsid w:val="008062B3"/>
    <w:rsid w:val="008065EE"/>
    <w:rsid w:val="00806636"/>
    <w:rsid w:val="00806CF4"/>
    <w:rsid w:val="008070DF"/>
    <w:rsid w:val="00807393"/>
    <w:rsid w:val="00807745"/>
    <w:rsid w:val="008078E9"/>
    <w:rsid w:val="00807DD1"/>
    <w:rsid w:val="008106B4"/>
    <w:rsid w:val="0081101D"/>
    <w:rsid w:val="008110FF"/>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ED0"/>
    <w:rsid w:val="00813FDC"/>
    <w:rsid w:val="00814167"/>
    <w:rsid w:val="008143CB"/>
    <w:rsid w:val="0081485B"/>
    <w:rsid w:val="008149BE"/>
    <w:rsid w:val="00814B4C"/>
    <w:rsid w:val="00814FA8"/>
    <w:rsid w:val="00814FE6"/>
    <w:rsid w:val="008153AE"/>
    <w:rsid w:val="008159CB"/>
    <w:rsid w:val="00816FF4"/>
    <w:rsid w:val="00817183"/>
    <w:rsid w:val="0082075B"/>
    <w:rsid w:val="00821622"/>
    <w:rsid w:val="008217E8"/>
    <w:rsid w:val="00821849"/>
    <w:rsid w:val="0082195F"/>
    <w:rsid w:val="00821AC9"/>
    <w:rsid w:val="00821B30"/>
    <w:rsid w:val="00821C34"/>
    <w:rsid w:val="00821C5D"/>
    <w:rsid w:val="0082203E"/>
    <w:rsid w:val="008220BC"/>
    <w:rsid w:val="008223DA"/>
    <w:rsid w:val="008223F1"/>
    <w:rsid w:val="0082252D"/>
    <w:rsid w:val="0082311B"/>
    <w:rsid w:val="00823A00"/>
    <w:rsid w:val="00823BE1"/>
    <w:rsid w:val="00823C4E"/>
    <w:rsid w:val="00823C51"/>
    <w:rsid w:val="00823DCC"/>
    <w:rsid w:val="00823F9F"/>
    <w:rsid w:val="00824FF9"/>
    <w:rsid w:val="00825A86"/>
    <w:rsid w:val="00825AAF"/>
    <w:rsid w:val="008264F1"/>
    <w:rsid w:val="00826996"/>
    <w:rsid w:val="00826C21"/>
    <w:rsid w:val="00826ED2"/>
    <w:rsid w:val="00826F19"/>
    <w:rsid w:val="00827242"/>
    <w:rsid w:val="00827662"/>
    <w:rsid w:val="008277DE"/>
    <w:rsid w:val="00827941"/>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30ED"/>
    <w:rsid w:val="0083320D"/>
    <w:rsid w:val="00833384"/>
    <w:rsid w:val="008333EE"/>
    <w:rsid w:val="00833705"/>
    <w:rsid w:val="00833713"/>
    <w:rsid w:val="008338BB"/>
    <w:rsid w:val="00833E14"/>
    <w:rsid w:val="00834313"/>
    <w:rsid w:val="0083446C"/>
    <w:rsid w:val="0083460F"/>
    <w:rsid w:val="00834660"/>
    <w:rsid w:val="008346DB"/>
    <w:rsid w:val="00834744"/>
    <w:rsid w:val="00834883"/>
    <w:rsid w:val="00834A62"/>
    <w:rsid w:val="00834B7C"/>
    <w:rsid w:val="00835064"/>
    <w:rsid w:val="0083516F"/>
    <w:rsid w:val="00835754"/>
    <w:rsid w:val="00836170"/>
    <w:rsid w:val="008363DB"/>
    <w:rsid w:val="00836757"/>
    <w:rsid w:val="00837A2D"/>
    <w:rsid w:val="00840019"/>
    <w:rsid w:val="008401F9"/>
    <w:rsid w:val="00840ACA"/>
    <w:rsid w:val="00840ACB"/>
    <w:rsid w:val="00840C1A"/>
    <w:rsid w:val="00840CCC"/>
    <w:rsid w:val="00840CF0"/>
    <w:rsid w:val="00840F45"/>
    <w:rsid w:val="008412A9"/>
    <w:rsid w:val="008415B0"/>
    <w:rsid w:val="008416C7"/>
    <w:rsid w:val="00841936"/>
    <w:rsid w:val="00841E16"/>
    <w:rsid w:val="0084213D"/>
    <w:rsid w:val="008423F5"/>
    <w:rsid w:val="008426E7"/>
    <w:rsid w:val="00842A53"/>
    <w:rsid w:val="00842C5F"/>
    <w:rsid w:val="00842E33"/>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EB6"/>
    <w:rsid w:val="00846EE4"/>
    <w:rsid w:val="0084720A"/>
    <w:rsid w:val="0084749E"/>
    <w:rsid w:val="008474D9"/>
    <w:rsid w:val="00847860"/>
    <w:rsid w:val="00847913"/>
    <w:rsid w:val="00847F25"/>
    <w:rsid w:val="008502DA"/>
    <w:rsid w:val="00850693"/>
    <w:rsid w:val="00850998"/>
    <w:rsid w:val="00850E33"/>
    <w:rsid w:val="00850F67"/>
    <w:rsid w:val="00851185"/>
    <w:rsid w:val="00851273"/>
    <w:rsid w:val="0085131B"/>
    <w:rsid w:val="008519EE"/>
    <w:rsid w:val="00851E82"/>
    <w:rsid w:val="0085207A"/>
    <w:rsid w:val="008522CD"/>
    <w:rsid w:val="008523DE"/>
    <w:rsid w:val="008524AB"/>
    <w:rsid w:val="008524E8"/>
    <w:rsid w:val="00853288"/>
    <w:rsid w:val="00853540"/>
    <w:rsid w:val="008535D8"/>
    <w:rsid w:val="0085392E"/>
    <w:rsid w:val="00853B08"/>
    <w:rsid w:val="0085469A"/>
    <w:rsid w:val="00854B55"/>
    <w:rsid w:val="00854F45"/>
    <w:rsid w:val="008551AF"/>
    <w:rsid w:val="008553C2"/>
    <w:rsid w:val="008555FD"/>
    <w:rsid w:val="00855707"/>
    <w:rsid w:val="00855926"/>
    <w:rsid w:val="00855AF6"/>
    <w:rsid w:val="00855E36"/>
    <w:rsid w:val="008561BA"/>
    <w:rsid w:val="008563D7"/>
    <w:rsid w:val="00856746"/>
    <w:rsid w:val="008568A0"/>
    <w:rsid w:val="00856952"/>
    <w:rsid w:val="008569BD"/>
    <w:rsid w:val="00856CCB"/>
    <w:rsid w:val="00856D9A"/>
    <w:rsid w:val="008573A2"/>
    <w:rsid w:val="00857594"/>
    <w:rsid w:val="00857947"/>
    <w:rsid w:val="00857BF6"/>
    <w:rsid w:val="00857C0F"/>
    <w:rsid w:val="00857D01"/>
    <w:rsid w:val="0086008E"/>
    <w:rsid w:val="008602CE"/>
    <w:rsid w:val="0086088D"/>
    <w:rsid w:val="008608D2"/>
    <w:rsid w:val="00860A0A"/>
    <w:rsid w:val="00860A47"/>
    <w:rsid w:val="00861160"/>
    <w:rsid w:val="0086117F"/>
    <w:rsid w:val="008611CD"/>
    <w:rsid w:val="00861220"/>
    <w:rsid w:val="008618AD"/>
    <w:rsid w:val="0086199A"/>
    <w:rsid w:val="00862228"/>
    <w:rsid w:val="008627E1"/>
    <w:rsid w:val="00862990"/>
    <w:rsid w:val="00862B81"/>
    <w:rsid w:val="00862F19"/>
    <w:rsid w:val="00863044"/>
    <w:rsid w:val="00863400"/>
    <w:rsid w:val="00863905"/>
    <w:rsid w:val="00863A9F"/>
    <w:rsid w:val="00863F86"/>
    <w:rsid w:val="0086479A"/>
    <w:rsid w:val="008647F3"/>
    <w:rsid w:val="008651D5"/>
    <w:rsid w:val="008654C3"/>
    <w:rsid w:val="00865921"/>
    <w:rsid w:val="008659D1"/>
    <w:rsid w:val="00865AA0"/>
    <w:rsid w:val="00865B0E"/>
    <w:rsid w:val="00865B8B"/>
    <w:rsid w:val="00866810"/>
    <w:rsid w:val="00867057"/>
    <w:rsid w:val="008670BF"/>
    <w:rsid w:val="00867255"/>
    <w:rsid w:val="008677CA"/>
    <w:rsid w:val="008678CB"/>
    <w:rsid w:val="0086798E"/>
    <w:rsid w:val="00867A40"/>
    <w:rsid w:val="00867D47"/>
    <w:rsid w:val="00867EAD"/>
    <w:rsid w:val="008700B1"/>
    <w:rsid w:val="00870579"/>
    <w:rsid w:val="008705CF"/>
    <w:rsid w:val="00870B5F"/>
    <w:rsid w:val="00870DA0"/>
    <w:rsid w:val="0087144A"/>
    <w:rsid w:val="008714BE"/>
    <w:rsid w:val="00871996"/>
    <w:rsid w:val="00871D98"/>
    <w:rsid w:val="00871FBD"/>
    <w:rsid w:val="00872975"/>
    <w:rsid w:val="00872D1A"/>
    <w:rsid w:val="00873CAB"/>
    <w:rsid w:val="00873DBE"/>
    <w:rsid w:val="008742DE"/>
    <w:rsid w:val="008743DE"/>
    <w:rsid w:val="008746DE"/>
    <w:rsid w:val="008749FA"/>
    <w:rsid w:val="00874B70"/>
    <w:rsid w:val="008751E6"/>
    <w:rsid w:val="00875386"/>
    <w:rsid w:val="008757D9"/>
    <w:rsid w:val="00875D58"/>
    <w:rsid w:val="00875FCA"/>
    <w:rsid w:val="0087618A"/>
    <w:rsid w:val="008761F2"/>
    <w:rsid w:val="008765B4"/>
    <w:rsid w:val="00876662"/>
    <w:rsid w:val="00876787"/>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723"/>
    <w:rsid w:val="00884B75"/>
    <w:rsid w:val="00884BC3"/>
    <w:rsid w:val="00885074"/>
    <w:rsid w:val="008859EB"/>
    <w:rsid w:val="00885BB6"/>
    <w:rsid w:val="00885F8C"/>
    <w:rsid w:val="00885FFC"/>
    <w:rsid w:val="008861F5"/>
    <w:rsid w:val="0088728A"/>
    <w:rsid w:val="00890056"/>
    <w:rsid w:val="00890253"/>
    <w:rsid w:val="00890451"/>
    <w:rsid w:val="00890452"/>
    <w:rsid w:val="00890AB0"/>
    <w:rsid w:val="00890B3F"/>
    <w:rsid w:val="00890D2A"/>
    <w:rsid w:val="00891222"/>
    <w:rsid w:val="00891487"/>
    <w:rsid w:val="008914DD"/>
    <w:rsid w:val="00891B06"/>
    <w:rsid w:val="00891BD5"/>
    <w:rsid w:val="00891E4C"/>
    <w:rsid w:val="00891FAC"/>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E80"/>
    <w:rsid w:val="0089604E"/>
    <w:rsid w:val="00896468"/>
    <w:rsid w:val="008968BF"/>
    <w:rsid w:val="008969E3"/>
    <w:rsid w:val="00896F84"/>
    <w:rsid w:val="00897033"/>
    <w:rsid w:val="0089717F"/>
    <w:rsid w:val="00897A4A"/>
    <w:rsid w:val="00897B61"/>
    <w:rsid w:val="00897B6F"/>
    <w:rsid w:val="00897D1E"/>
    <w:rsid w:val="008A0548"/>
    <w:rsid w:val="008A0A58"/>
    <w:rsid w:val="008A0CE0"/>
    <w:rsid w:val="008A0E6F"/>
    <w:rsid w:val="008A0E9C"/>
    <w:rsid w:val="008A1DE8"/>
    <w:rsid w:val="008A24F4"/>
    <w:rsid w:val="008A2FBA"/>
    <w:rsid w:val="008A3183"/>
    <w:rsid w:val="008A3493"/>
    <w:rsid w:val="008A3614"/>
    <w:rsid w:val="008A4040"/>
    <w:rsid w:val="008A4922"/>
    <w:rsid w:val="008A494F"/>
    <w:rsid w:val="008A49D2"/>
    <w:rsid w:val="008A4B2C"/>
    <w:rsid w:val="008A4B30"/>
    <w:rsid w:val="008A4D18"/>
    <w:rsid w:val="008A4D9B"/>
    <w:rsid w:val="008A5102"/>
    <w:rsid w:val="008A53F6"/>
    <w:rsid w:val="008A55A4"/>
    <w:rsid w:val="008A55DC"/>
    <w:rsid w:val="008A58F1"/>
    <w:rsid w:val="008A5F17"/>
    <w:rsid w:val="008A61C9"/>
    <w:rsid w:val="008A6219"/>
    <w:rsid w:val="008A6369"/>
    <w:rsid w:val="008A638E"/>
    <w:rsid w:val="008A6596"/>
    <w:rsid w:val="008A6731"/>
    <w:rsid w:val="008A6B4E"/>
    <w:rsid w:val="008A6C0D"/>
    <w:rsid w:val="008A6C8E"/>
    <w:rsid w:val="008A7259"/>
    <w:rsid w:val="008A7379"/>
    <w:rsid w:val="008A78E2"/>
    <w:rsid w:val="008A797F"/>
    <w:rsid w:val="008A7DBB"/>
    <w:rsid w:val="008A7ECE"/>
    <w:rsid w:val="008B0158"/>
    <w:rsid w:val="008B0537"/>
    <w:rsid w:val="008B081D"/>
    <w:rsid w:val="008B09EE"/>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3A0"/>
    <w:rsid w:val="008B4F5C"/>
    <w:rsid w:val="008B531D"/>
    <w:rsid w:val="008B538E"/>
    <w:rsid w:val="008B5BC4"/>
    <w:rsid w:val="008B5FF8"/>
    <w:rsid w:val="008B6294"/>
    <w:rsid w:val="008B62F4"/>
    <w:rsid w:val="008B634A"/>
    <w:rsid w:val="008B64CE"/>
    <w:rsid w:val="008B6940"/>
    <w:rsid w:val="008B6C24"/>
    <w:rsid w:val="008B70FE"/>
    <w:rsid w:val="008B71F8"/>
    <w:rsid w:val="008B7656"/>
    <w:rsid w:val="008C05F3"/>
    <w:rsid w:val="008C080E"/>
    <w:rsid w:val="008C0839"/>
    <w:rsid w:val="008C0D50"/>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78C"/>
    <w:rsid w:val="008C5E06"/>
    <w:rsid w:val="008C6058"/>
    <w:rsid w:val="008C70AD"/>
    <w:rsid w:val="008C73AD"/>
    <w:rsid w:val="008C7405"/>
    <w:rsid w:val="008C7947"/>
    <w:rsid w:val="008C7D55"/>
    <w:rsid w:val="008C7E7E"/>
    <w:rsid w:val="008C7F10"/>
    <w:rsid w:val="008C7F4D"/>
    <w:rsid w:val="008D0688"/>
    <w:rsid w:val="008D0AD8"/>
    <w:rsid w:val="008D0D1B"/>
    <w:rsid w:val="008D0DDC"/>
    <w:rsid w:val="008D138B"/>
    <w:rsid w:val="008D13B3"/>
    <w:rsid w:val="008D15C2"/>
    <w:rsid w:val="008D18AF"/>
    <w:rsid w:val="008D2048"/>
    <w:rsid w:val="008D20B3"/>
    <w:rsid w:val="008D2460"/>
    <w:rsid w:val="008D276E"/>
    <w:rsid w:val="008D2784"/>
    <w:rsid w:val="008D27DE"/>
    <w:rsid w:val="008D3072"/>
    <w:rsid w:val="008D3387"/>
    <w:rsid w:val="008D3A34"/>
    <w:rsid w:val="008D3DFC"/>
    <w:rsid w:val="008D4879"/>
    <w:rsid w:val="008D4B65"/>
    <w:rsid w:val="008D4B9F"/>
    <w:rsid w:val="008D4C85"/>
    <w:rsid w:val="008D4E50"/>
    <w:rsid w:val="008D4FB6"/>
    <w:rsid w:val="008D5188"/>
    <w:rsid w:val="008D5541"/>
    <w:rsid w:val="008D6641"/>
    <w:rsid w:val="008D6E9B"/>
    <w:rsid w:val="008D76A0"/>
    <w:rsid w:val="008D7BE2"/>
    <w:rsid w:val="008D7E49"/>
    <w:rsid w:val="008D7F9D"/>
    <w:rsid w:val="008E0070"/>
    <w:rsid w:val="008E010A"/>
    <w:rsid w:val="008E01A4"/>
    <w:rsid w:val="008E01AC"/>
    <w:rsid w:val="008E0421"/>
    <w:rsid w:val="008E073C"/>
    <w:rsid w:val="008E074A"/>
    <w:rsid w:val="008E0798"/>
    <w:rsid w:val="008E0D1E"/>
    <w:rsid w:val="008E0F70"/>
    <w:rsid w:val="008E10FD"/>
    <w:rsid w:val="008E1495"/>
    <w:rsid w:val="008E1538"/>
    <w:rsid w:val="008E15DA"/>
    <w:rsid w:val="008E16A9"/>
    <w:rsid w:val="008E17B0"/>
    <w:rsid w:val="008E17CC"/>
    <w:rsid w:val="008E1D2A"/>
    <w:rsid w:val="008E2286"/>
    <w:rsid w:val="008E2745"/>
    <w:rsid w:val="008E274C"/>
    <w:rsid w:val="008E2CD8"/>
    <w:rsid w:val="008E2F1F"/>
    <w:rsid w:val="008E3217"/>
    <w:rsid w:val="008E336D"/>
    <w:rsid w:val="008E33C7"/>
    <w:rsid w:val="008E36FC"/>
    <w:rsid w:val="008E3773"/>
    <w:rsid w:val="008E3954"/>
    <w:rsid w:val="008E3F0E"/>
    <w:rsid w:val="008E42C8"/>
    <w:rsid w:val="008E42F8"/>
    <w:rsid w:val="008E45B9"/>
    <w:rsid w:val="008E4B1D"/>
    <w:rsid w:val="008E5138"/>
    <w:rsid w:val="008E5677"/>
    <w:rsid w:val="008E5771"/>
    <w:rsid w:val="008E5FE8"/>
    <w:rsid w:val="008E640F"/>
    <w:rsid w:val="008E653E"/>
    <w:rsid w:val="008E67D7"/>
    <w:rsid w:val="008E6A1E"/>
    <w:rsid w:val="008E6A2F"/>
    <w:rsid w:val="008E6CB7"/>
    <w:rsid w:val="008E7377"/>
    <w:rsid w:val="008E793F"/>
    <w:rsid w:val="008E7D2E"/>
    <w:rsid w:val="008E7DFA"/>
    <w:rsid w:val="008F01EA"/>
    <w:rsid w:val="008F0691"/>
    <w:rsid w:val="008F0B42"/>
    <w:rsid w:val="008F0DEC"/>
    <w:rsid w:val="008F11C6"/>
    <w:rsid w:val="008F17E0"/>
    <w:rsid w:val="008F1BB6"/>
    <w:rsid w:val="008F1E41"/>
    <w:rsid w:val="008F2367"/>
    <w:rsid w:val="008F267A"/>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ED5"/>
    <w:rsid w:val="008F694A"/>
    <w:rsid w:val="008F6DDD"/>
    <w:rsid w:val="008F77CF"/>
    <w:rsid w:val="008F7900"/>
    <w:rsid w:val="008F7A07"/>
    <w:rsid w:val="008F7D8F"/>
    <w:rsid w:val="0090005D"/>
    <w:rsid w:val="00900387"/>
    <w:rsid w:val="0090065D"/>
    <w:rsid w:val="009006E1"/>
    <w:rsid w:val="00900A0D"/>
    <w:rsid w:val="00900D18"/>
    <w:rsid w:val="009013DF"/>
    <w:rsid w:val="0090159B"/>
    <w:rsid w:val="00901636"/>
    <w:rsid w:val="00901AA7"/>
    <w:rsid w:val="00901D9E"/>
    <w:rsid w:val="00902011"/>
    <w:rsid w:val="009024DB"/>
    <w:rsid w:val="009025E9"/>
    <w:rsid w:val="00902A28"/>
    <w:rsid w:val="00902BC9"/>
    <w:rsid w:val="00902E58"/>
    <w:rsid w:val="00902ECD"/>
    <w:rsid w:val="0090322C"/>
    <w:rsid w:val="00903344"/>
    <w:rsid w:val="009036DD"/>
    <w:rsid w:val="00903970"/>
    <w:rsid w:val="00903A52"/>
    <w:rsid w:val="00903C6D"/>
    <w:rsid w:val="009040B0"/>
    <w:rsid w:val="009040E6"/>
    <w:rsid w:val="009044C2"/>
    <w:rsid w:val="00904503"/>
    <w:rsid w:val="00904544"/>
    <w:rsid w:val="009046E4"/>
    <w:rsid w:val="0090480D"/>
    <w:rsid w:val="00904AA6"/>
    <w:rsid w:val="00904D2F"/>
    <w:rsid w:val="00904D95"/>
    <w:rsid w:val="00905060"/>
    <w:rsid w:val="009051BE"/>
    <w:rsid w:val="009055B7"/>
    <w:rsid w:val="0090561D"/>
    <w:rsid w:val="0090587F"/>
    <w:rsid w:val="009060E6"/>
    <w:rsid w:val="00906C20"/>
    <w:rsid w:val="00906DDA"/>
    <w:rsid w:val="00906E3C"/>
    <w:rsid w:val="009071FC"/>
    <w:rsid w:val="00907520"/>
    <w:rsid w:val="009075DE"/>
    <w:rsid w:val="00907973"/>
    <w:rsid w:val="00910611"/>
    <w:rsid w:val="0091062E"/>
    <w:rsid w:val="00910BA7"/>
    <w:rsid w:val="00910D61"/>
    <w:rsid w:val="009118F9"/>
    <w:rsid w:val="00911A08"/>
    <w:rsid w:val="00911BE4"/>
    <w:rsid w:val="00912135"/>
    <w:rsid w:val="009124DB"/>
    <w:rsid w:val="009133CA"/>
    <w:rsid w:val="00913977"/>
    <w:rsid w:val="00914099"/>
    <w:rsid w:val="00914203"/>
    <w:rsid w:val="00914339"/>
    <w:rsid w:val="0091441A"/>
    <w:rsid w:val="00914894"/>
    <w:rsid w:val="00914AA6"/>
    <w:rsid w:val="00914B66"/>
    <w:rsid w:val="00914B77"/>
    <w:rsid w:val="009155EE"/>
    <w:rsid w:val="00916327"/>
    <w:rsid w:val="009163F2"/>
    <w:rsid w:val="00916A21"/>
    <w:rsid w:val="00916D8B"/>
    <w:rsid w:val="00917481"/>
    <w:rsid w:val="0091760A"/>
    <w:rsid w:val="00917900"/>
    <w:rsid w:val="00917D7C"/>
    <w:rsid w:val="00917F6F"/>
    <w:rsid w:val="009206D8"/>
    <w:rsid w:val="00920884"/>
    <w:rsid w:val="00920C32"/>
    <w:rsid w:val="00920DA4"/>
    <w:rsid w:val="00920E92"/>
    <w:rsid w:val="00920EF8"/>
    <w:rsid w:val="00920F68"/>
    <w:rsid w:val="00921042"/>
    <w:rsid w:val="0092116C"/>
    <w:rsid w:val="00921457"/>
    <w:rsid w:val="00921832"/>
    <w:rsid w:val="00921B51"/>
    <w:rsid w:val="00922705"/>
    <w:rsid w:val="009228DD"/>
    <w:rsid w:val="009231C2"/>
    <w:rsid w:val="00923273"/>
    <w:rsid w:val="00923368"/>
    <w:rsid w:val="00923C17"/>
    <w:rsid w:val="00923CE0"/>
    <w:rsid w:val="00923D63"/>
    <w:rsid w:val="00923FD2"/>
    <w:rsid w:val="00925294"/>
    <w:rsid w:val="009254F7"/>
    <w:rsid w:val="0092560D"/>
    <w:rsid w:val="00925867"/>
    <w:rsid w:val="00925DD5"/>
    <w:rsid w:val="00925F46"/>
    <w:rsid w:val="009261CF"/>
    <w:rsid w:val="0092649C"/>
    <w:rsid w:val="009265CC"/>
    <w:rsid w:val="0092748A"/>
    <w:rsid w:val="0092752C"/>
    <w:rsid w:val="009275B8"/>
    <w:rsid w:val="00927621"/>
    <w:rsid w:val="00927D16"/>
    <w:rsid w:val="00927D5B"/>
    <w:rsid w:val="00927F34"/>
    <w:rsid w:val="00930216"/>
    <w:rsid w:val="00930A51"/>
    <w:rsid w:val="00930E06"/>
    <w:rsid w:val="00931308"/>
    <w:rsid w:val="00931A98"/>
    <w:rsid w:val="00932166"/>
    <w:rsid w:val="009321E6"/>
    <w:rsid w:val="0093234D"/>
    <w:rsid w:val="00932536"/>
    <w:rsid w:val="00932C4A"/>
    <w:rsid w:val="00932CC6"/>
    <w:rsid w:val="00932CD9"/>
    <w:rsid w:val="00932D8A"/>
    <w:rsid w:val="009331CD"/>
    <w:rsid w:val="009335CA"/>
    <w:rsid w:val="0093371C"/>
    <w:rsid w:val="00933951"/>
    <w:rsid w:val="00933956"/>
    <w:rsid w:val="00934643"/>
    <w:rsid w:val="00934780"/>
    <w:rsid w:val="009348A1"/>
    <w:rsid w:val="00934E0C"/>
    <w:rsid w:val="00935203"/>
    <w:rsid w:val="009353B3"/>
    <w:rsid w:val="00935433"/>
    <w:rsid w:val="00936A1E"/>
    <w:rsid w:val="00936C24"/>
    <w:rsid w:val="00936ED8"/>
    <w:rsid w:val="00936FBA"/>
    <w:rsid w:val="009370E1"/>
    <w:rsid w:val="009370FC"/>
    <w:rsid w:val="00937C62"/>
    <w:rsid w:val="00937CC8"/>
    <w:rsid w:val="00940600"/>
    <w:rsid w:val="00940B80"/>
    <w:rsid w:val="00940BD8"/>
    <w:rsid w:val="00940DB8"/>
    <w:rsid w:val="00940F85"/>
    <w:rsid w:val="00941155"/>
    <w:rsid w:val="00941278"/>
    <w:rsid w:val="0094133E"/>
    <w:rsid w:val="00941815"/>
    <w:rsid w:val="00941C32"/>
    <w:rsid w:val="00941F9F"/>
    <w:rsid w:val="009423D8"/>
    <w:rsid w:val="009425F9"/>
    <w:rsid w:val="009428A3"/>
    <w:rsid w:val="00942936"/>
    <w:rsid w:val="00942FC0"/>
    <w:rsid w:val="0094336B"/>
    <w:rsid w:val="009435B6"/>
    <w:rsid w:val="009435E0"/>
    <w:rsid w:val="0094373F"/>
    <w:rsid w:val="009438CC"/>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2"/>
    <w:rsid w:val="0094645F"/>
    <w:rsid w:val="009464C8"/>
    <w:rsid w:val="009465CB"/>
    <w:rsid w:val="009479F1"/>
    <w:rsid w:val="00950620"/>
    <w:rsid w:val="009509FD"/>
    <w:rsid w:val="00950CE7"/>
    <w:rsid w:val="00951109"/>
    <w:rsid w:val="0095115E"/>
    <w:rsid w:val="00951261"/>
    <w:rsid w:val="009517DA"/>
    <w:rsid w:val="00951AE4"/>
    <w:rsid w:val="00952330"/>
    <w:rsid w:val="009526ED"/>
    <w:rsid w:val="00952D79"/>
    <w:rsid w:val="00952EA2"/>
    <w:rsid w:val="00953349"/>
    <w:rsid w:val="009534A3"/>
    <w:rsid w:val="00953B26"/>
    <w:rsid w:val="00953BC4"/>
    <w:rsid w:val="00954094"/>
    <w:rsid w:val="009546D1"/>
    <w:rsid w:val="00954784"/>
    <w:rsid w:val="00954A06"/>
    <w:rsid w:val="00954B9B"/>
    <w:rsid w:val="0095500C"/>
    <w:rsid w:val="00955120"/>
    <w:rsid w:val="0095560C"/>
    <w:rsid w:val="00955916"/>
    <w:rsid w:val="00955EE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A3E"/>
    <w:rsid w:val="00962A99"/>
    <w:rsid w:val="009631EE"/>
    <w:rsid w:val="0096341A"/>
    <w:rsid w:val="00963B0B"/>
    <w:rsid w:val="00963FB8"/>
    <w:rsid w:val="0096438D"/>
    <w:rsid w:val="00964425"/>
    <w:rsid w:val="0096455F"/>
    <w:rsid w:val="0096459F"/>
    <w:rsid w:val="00964997"/>
    <w:rsid w:val="00964EB9"/>
    <w:rsid w:val="00965033"/>
    <w:rsid w:val="00965E56"/>
    <w:rsid w:val="00965F20"/>
    <w:rsid w:val="00966232"/>
    <w:rsid w:val="00966408"/>
    <w:rsid w:val="00966424"/>
    <w:rsid w:val="009664C7"/>
    <w:rsid w:val="00966BE5"/>
    <w:rsid w:val="00967103"/>
    <w:rsid w:val="00967387"/>
    <w:rsid w:val="00967449"/>
    <w:rsid w:val="00967760"/>
    <w:rsid w:val="009679F3"/>
    <w:rsid w:val="00967AF2"/>
    <w:rsid w:val="009703F5"/>
    <w:rsid w:val="0097047F"/>
    <w:rsid w:val="00970AAC"/>
    <w:rsid w:val="00970F49"/>
    <w:rsid w:val="00970F83"/>
    <w:rsid w:val="00971DB8"/>
    <w:rsid w:val="009721E9"/>
    <w:rsid w:val="009727DA"/>
    <w:rsid w:val="00972F2A"/>
    <w:rsid w:val="009732AB"/>
    <w:rsid w:val="00973709"/>
    <w:rsid w:val="009739F0"/>
    <w:rsid w:val="00973B13"/>
    <w:rsid w:val="00975E3E"/>
    <w:rsid w:val="00975F27"/>
    <w:rsid w:val="00976CBD"/>
    <w:rsid w:val="00977055"/>
    <w:rsid w:val="00977093"/>
    <w:rsid w:val="009773C4"/>
    <w:rsid w:val="0097776D"/>
    <w:rsid w:val="0097792D"/>
    <w:rsid w:val="00977AE3"/>
    <w:rsid w:val="00977D86"/>
    <w:rsid w:val="00977E2C"/>
    <w:rsid w:val="009802F9"/>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642"/>
    <w:rsid w:val="00994811"/>
    <w:rsid w:val="00994821"/>
    <w:rsid w:val="00994ED1"/>
    <w:rsid w:val="00995166"/>
    <w:rsid w:val="009955DF"/>
    <w:rsid w:val="00995717"/>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7D6"/>
    <w:rsid w:val="009A2D35"/>
    <w:rsid w:val="009A2E5C"/>
    <w:rsid w:val="009A3192"/>
    <w:rsid w:val="009A38D8"/>
    <w:rsid w:val="009A39E3"/>
    <w:rsid w:val="009A4825"/>
    <w:rsid w:val="009A491C"/>
    <w:rsid w:val="009A4CCC"/>
    <w:rsid w:val="009A4F7F"/>
    <w:rsid w:val="009A519B"/>
    <w:rsid w:val="009A537C"/>
    <w:rsid w:val="009A5411"/>
    <w:rsid w:val="009A5AE8"/>
    <w:rsid w:val="009A5B2F"/>
    <w:rsid w:val="009A5F92"/>
    <w:rsid w:val="009A6278"/>
    <w:rsid w:val="009A6475"/>
    <w:rsid w:val="009A69BA"/>
    <w:rsid w:val="009A6DA9"/>
    <w:rsid w:val="009A7752"/>
    <w:rsid w:val="009A7778"/>
    <w:rsid w:val="009A78ED"/>
    <w:rsid w:val="009A7B00"/>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54A"/>
    <w:rsid w:val="009B4AE5"/>
    <w:rsid w:val="009B4CB4"/>
    <w:rsid w:val="009B51C7"/>
    <w:rsid w:val="009B5328"/>
    <w:rsid w:val="009B5413"/>
    <w:rsid w:val="009B59E3"/>
    <w:rsid w:val="009B5BAE"/>
    <w:rsid w:val="009B604D"/>
    <w:rsid w:val="009B669F"/>
    <w:rsid w:val="009B686B"/>
    <w:rsid w:val="009B6A65"/>
    <w:rsid w:val="009B6CD8"/>
    <w:rsid w:val="009B729D"/>
    <w:rsid w:val="009C000B"/>
    <w:rsid w:val="009C0097"/>
    <w:rsid w:val="009C0383"/>
    <w:rsid w:val="009C04E1"/>
    <w:rsid w:val="009C0C35"/>
    <w:rsid w:val="009C1021"/>
    <w:rsid w:val="009C11C5"/>
    <w:rsid w:val="009C122D"/>
    <w:rsid w:val="009C1262"/>
    <w:rsid w:val="009C17C1"/>
    <w:rsid w:val="009C18B0"/>
    <w:rsid w:val="009C1B7D"/>
    <w:rsid w:val="009C1FAD"/>
    <w:rsid w:val="009C2060"/>
    <w:rsid w:val="009C21E7"/>
    <w:rsid w:val="009C32C7"/>
    <w:rsid w:val="009C3499"/>
    <w:rsid w:val="009C36F0"/>
    <w:rsid w:val="009C3AD1"/>
    <w:rsid w:val="009C3B26"/>
    <w:rsid w:val="009C3B5D"/>
    <w:rsid w:val="009C446A"/>
    <w:rsid w:val="009C458C"/>
    <w:rsid w:val="009C458E"/>
    <w:rsid w:val="009C4859"/>
    <w:rsid w:val="009C4A2B"/>
    <w:rsid w:val="009C4A36"/>
    <w:rsid w:val="009C4CF1"/>
    <w:rsid w:val="009C4D99"/>
    <w:rsid w:val="009C519E"/>
    <w:rsid w:val="009C52CB"/>
    <w:rsid w:val="009C5587"/>
    <w:rsid w:val="009C5838"/>
    <w:rsid w:val="009C58B4"/>
    <w:rsid w:val="009C5B13"/>
    <w:rsid w:val="009C5ED9"/>
    <w:rsid w:val="009C5F02"/>
    <w:rsid w:val="009C63C7"/>
    <w:rsid w:val="009C6A3A"/>
    <w:rsid w:val="009C76FD"/>
    <w:rsid w:val="009D0069"/>
    <w:rsid w:val="009D01BF"/>
    <w:rsid w:val="009D0230"/>
    <w:rsid w:val="009D06A6"/>
    <w:rsid w:val="009D084A"/>
    <w:rsid w:val="009D0A75"/>
    <w:rsid w:val="009D111E"/>
    <w:rsid w:val="009D1198"/>
    <w:rsid w:val="009D171D"/>
    <w:rsid w:val="009D1CBB"/>
    <w:rsid w:val="009D2056"/>
    <w:rsid w:val="009D214A"/>
    <w:rsid w:val="009D2576"/>
    <w:rsid w:val="009D26DF"/>
    <w:rsid w:val="009D2953"/>
    <w:rsid w:val="009D2D3A"/>
    <w:rsid w:val="009D301C"/>
    <w:rsid w:val="009D31D8"/>
    <w:rsid w:val="009D361C"/>
    <w:rsid w:val="009D3654"/>
    <w:rsid w:val="009D3766"/>
    <w:rsid w:val="009D377E"/>
    <w:rsid w:val="009D3EDE"/>
    <w:rsid w:val="009D3EF2"/>
    <w:rsid w:val="009D443A"/>
    <w:rsid w:val="009D48DA"/>
    <w:rsid w:val="009D5327"/>
    <w:rsid w:val="009D6381"/>
    <w:rsid w:val="009D6387"/>
    <w:rsid w:val="009D66E2"/>
    <w:rsid w:val="009D6BB1"/>
    <w:rsid w:val="009D6E37"/>
    <w:rsid w:val="009D7045"/>
    <w:rsid w:val="009D7391"/>
    <w:rsid w:val="009D75AC"/>
    <w:rsid w:val="009D75B0"/>
    <w:rsid w:val="009D75B8"/>
    <w:rsid w:val="009D7A5B"/>
    <w:rsid w:val="009D7A5C"/>
    <w:rsid w:val="009D7BBB"/>
    <w:rsid w:val="009D7D14"/>
    <w:rsid w:val="009E011F"/>
    <w:rsid w:val="009E09AD"/>
    <w:rsid w:val="009E0B79"/>
    <w:rsid w:val="009E1120"/>
    <w:rsid w:val="009E1397"/>
    <w:rsid w:val="009E1484"/>
    <w:rsid w:val="009E1CD4"/>
    <w:rsid w:val="009E222A"/>
    <w:rsid w:val="009E2269"/>
    <w:rsid w:val="009E229C"/>
    <w:rsid w:val="009E2B48"/>
    <w:rsid w:val="009E3807"/>
    <w:rsid w:val="009E3ACC"/>
    <w:rsid w:val="009E403B"/>
    <w:rsid w:val="009E447D"/>
    <w:rsid w:val="009E4B17"/>
    <w:rsid w:val="009E4B3D"/>
    <w:rsid w:val="009E5B6D"/>
    <w:rsid w:val="009E5CBA"/>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961"/>
    <w:rsid w:val="009F0C04"/>
    <w:rsid w:val="009F0DE4"/>
    <w:rsid w:val="009F0EC6"/>
    <w:rsid w:val="009F13EE"/>
    <w:rsid w:val="009F15B7"/>
    <w:rsid w:val="009F1A8A"/>
    <w:rsid w:val="009F2209"/>
    <w:rsid w:val="009F2287"/>
    <w:rsid w:val="009F26B9"/>
    <w:rsid w:val="009F287E"/>
    <w:rsid w:val="009F302E"/>
    <w:rsid w:val="009F31EA"/>
    <w:rsid w:val="009F361B"/>
    <w:rsid w:val="009F36C9"/>
    <w:rsid w:val="009F3E58"/>
    <w:rsid w:val="009F3FBC"/>
    <w:rsid w:val="009F442E"/>
    <w:rsid w:val="009F45DB"/>
    <w:rsid w:val="009F4FEF"/>
    <w:rsid w:val="009F50F6"/>
    <w:rsid w:val="009F53F1"/>
    <w:rsid w:val="009F5A56"/>
    <w:rsid w:val="009F5E41"/>
    <w:rsid w:val="009F5FB5"/>
    <w:rsid w:val="009F65D6"/>
    <w:rsid w:val="009F6A56"/>
    <w:rsid w:val="009F77AA"/>
    <w:rsid w:val="009F792B"/>
    <w:rsid w:val="009F7F0E"/>
    <w:rsid w:val="009F7F30"/>
    <w:rsid w:val="009F7F4C"/>
    <w:rsid w:val="00A009FA"/>
    <w:rsid w:val="00A00CE6"/>
    <w:rsid w:val="00A0101A"/>
    <w:rsid w:val="00A01552"/>
    <w:rsid w:val="00A01658"/>
    <w:rsid w:val="00A0170C"/>
    <w:rsid w:val="00A01A77"/>
    <w:rsid w:val="00A0258E"/>
    <w:rsid w:val="00A028C1"/>
    <w:rsid w:val="00A02A92"/>
    <w:rsid w:val="00A03370"/>
    <w:rsid w:val="00A038D7"/>
    <w:rsid w:val="00A03CE4"/>
    <w:rsid w:val="00A03F3A"/>
    <w:rsid w:val="00A04B74"/>
    <w:rsid w:val="00A05567"/>
    <w:rsid w:val="00A05DFB"/>
    <w:rsid w:val="00A05FD2"/>
    <w:rsid w:val="00A06460"/>
    <w:rsid w:val="00A06464"/>
    <w:rsid w:val="00A070DA"/>
    <w:rsid w:val="00A0718E"/>
    <w:rsid w:val="00A0778F"/>
    <w:rsid w:val="00A07A5B"/>
    <w:rsid w:val="00A07F48"/>
    <w:rsid w:val="00A10082"/>
    <w:rsid w:val="00A101FF"/>
    <w:rsid w:val="00A10340"/>
    <w:rsid w:val="00A10E9B"/>
    <w:rsid w:val="00A11008"/>
    <w:rsid w:val="00A1131E"/>
    <w:rsid w:val="00A11C75"/>
    <w:rsid w:val="00A11DF0"/>
    <w:rsid w:val="00A11EB6"/>
    <w:rsid w:val="00A122F5"/>
    <w:rsid w:val="00A12539"/>
    <w:rsid w:val="00A1267A"/>
    <w:rsid w:val="00A12D53"/>
    <w:rsid w:val="00A12DCD"/>
    <w:rsid w:val="00A1319A"/>
    <w:rsid w:val="00A13D6A"/>
    <w:rsid w:val="00A13E05"/>
    <w:rsid w:val="00A13E48"/>
    <w:rsid w:val="00A14524"/>
    <w:rsid w:val="00A14792"/>
    <w:rsid w:val="00A14FDD"/>
    <w:rsid w:val="00A150D7"/>
    <w:rsid w:val="00A156B8"/>
    <w:rsid w:val="00A1572A"/>
    <w:rsid w:val="00A15910"/>
    <w:rsid w:val="00A15D92"/>
    <w:rsid w:val="00A15EE5"/>
    <w:rsid w:val="00A173D2"/>
    <w:rsid w:val="00A1744A"/>
    <w:rsid w:val="00A177AA"/>
    <w:rsid w:val="00A17A17"/>
    <w:rsid w:val="00A17BC5"/>
    <w:rsid w:val="00A17CA2"/>
    <w:rsid w:val="00A208F9"/>
    <w:rsid w:val="00A20BC8"/>
    <w:rsid w:val="00A214A4"/>
    <w:rsid w:val="00A21EF6"/>
    <w:rsid w:val="00A22490"/>
    <w:rsid w:val="00A226B5"/>
    <w:rsid w:val="00A226BC"/>
    <w:rsid w:val="00A22BD2"/>
    <w:rsid w:val="00A22CBF"/>
    <w:rsid w:val="00A230F0"/>
    <w:rsid w:val="00A2311D"/>
    <w:rsid w:val="00A23221"/>
    <w:rsid w:val="00A23367"/>
    <w:rsid w:val="00A2359B"/>
    <w:rsid w:val="00A2373B"/>
    <w:rsid w:val="00A2389A"/>
    <w:rsid w:val="00A23BAD"/>
    <w:rsid w:val="00A23D48"/>
    <w:rsid w:val="00A2400F"/>
    <w:rsid w:val="00A2435B"/>
    <w:rsid w:val="00A24902"/>
    <w:rsid w:val="00A249CC"/>
    <w:rsid w:val="00A24B6D"/>
    <w:rsid w:val="00A2536C"/>
    <w:rsid w:val="00A2545B"/>
    <w:rsid w:val="00A25522"/>
    <w:rsid w:val="00A2568D"/>
    <w:rsid w:val="00A26006"/>
    <w:rsid w:val="00A26378"/>
    <w:rsid w:val="00A2677B"/>
    <w:rsid w:val="00A26789"/>
    <w:rsid w:val="00A26A6B"/>
    <w:rsid w:val="00A26C8F"/>
    <w:rsid w:val="00A26FEC"/>
    <w:rsid w:val="00A270ED"/>
    <w:rsid w:val="00A272EF"/>
    <w:rsid w:val="00A27858"/>
    <w:rsid w:val="00A27BCA"/>
    <w:rsid w:val="00A308A4"/>
    <w:rsid w:val="00A30DF3"/>
    <w:rsid w:val="00A30E8A"/>
    <w:rsid w:val="00A31376"/>
    <w:rsid w:val="00A31810"/>
    <w:rsid w:val="00A31F4B"/>
    <w:rsid w:val="00A323F7"/>
    <w:rsid w:val="00A325C5"/>
    <w:rsid w:val="00A32625"/>
    <w:rsid w:val="00A327FD"/>
    <w:rsid w:val="00A32B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A10"/>
    <w:rsid w:val="00A35E95"/>
    <w:rsid w:val="00A3675E"/>
    <w:rsid w:val="00A36EF2"/>
    <w:rsid w:val="00A37207"/>
    <w:rsid w:val="00A3743E"/>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920"/>
    <w:rsid w:val="00A43B30"/>
    <w:rsid w:val="00A44126"/>
    <w:rsid w:val="00A4489A"/>
    <w:rsid w:val="00A44993"/>
    <w:rsid w:val="00A44C15"/>
    <w:rsid w:val="00A44C52"/>
    <w:rsid w:val="00A45146"/>
    <w:rsid w:val="00A4530B"/>
    <w:rsid w:val="00A45D21"/>
    <w:rsid w:val="00A46020"/>
    <w:rsid w:val="00A466FB"/>
    <w:rsid w:val="00A46765"/>
    <w:rsid w:val="00A47321"/>
    <w:rsid w:val="00A47418"/>
    <w:rsid w:val="00A47672"/>
    <w:rsid w:val="00A4777A"/>
    <w:rsid w:val="00A47AA4"/>
    <w:rsid w:val="00A47C4F"/>
    <w:rsid w:val="00A47D6E"/>
    <w:rsid w:val="00A50A7F"/>
    <w:rsid w:val="00A50E1B"/>
    <w:rsid w:val="00A51464"/>
    <w:rsid w:val="00A51707"/>
    <w:rsid w:val="00A517A9"/>
    <w:rsid w:val="00A518EA"/>
    <w:rsid w:val="00A51B05"/>
    <w:rsid w:val="00A51E60"/>
    <w:rsid w:val="00A52111"/>
    <w:rsid w:val="00A52244"/>
    <w:rsid w:val="00A523FD"/>
    <w:rsid w:val="00A524D1"/>
    <w:rsid w:val="00A526ED"/>
    <w:rsid w:val="00A52AB8"/>
    <w:rsid w:val="00A52B17"/>
    <w:rsid w:val="00A52D81"/>
    <w:rsid w:val="00A52F98"/>
    <w:rsid w:val="00A53005"/>
    <w:rsid w:val="00A53209"/>
    <w:rsid w:val="00A5321C"/>
    <w:rsid w:val="00A5347B"/>
    <w:rsid w:val="00A53A90"/>
    <w:rsid w:val="00A53AC9"/>
    <w:rsid w:val="00A5475E"/>
    <w:rsid w:val="00A54857"/>
    <w:rsid w:val="00A549C9"/>
    <w:rsid w:val="00A54E47"/>
    <w:rsid w:val="00A54E7B"/>
    <w:rsid w:val="00A54EC3"/>
    <w:rsid w:val="00A552D0"/>
    <w:rsid w:val="00A55842"/>
    <w:rsid w:val="00A55CC4"/>
    <w:rsid w:val="00A55DBA"/>
    <w:rsid w:val="00A561A4"/>
    <w:rsid w:val="00A5663E"/>
    <w:rsid w:val="00A569ED"/>
    <w:rsid w:val="00A56E9B"/>
    <w:rsid w:val="00A570CC"/>
    <w:rsid w:val="00A570E1"/>
    <w:rsid w:val="00A5739C"/>
    <w:rsid w:val="00A575B4"/>
    <w:rsid w:val="00A5790A"/>
    <w:rsid w:val="00A57973"/>
    <w:rsid w:val="00A57B1C"/>
    <w:rsid w:val="00A57B9F"/>
    <w:rsid w:val="00A57F81"/>
    <w:rsid w:val="00A57FF7"/>
    <w:rsid w:val="00A60096"/>
    <w:rsid w:val="00A60957"/>
    <w:rsid w:val="00A60B19"/>
    <w:rsid w:val="00A60B6E"/>
    <w:rsid w:val="00A60DB1"/>
    <w:rsid w:val="00A61792"/>
    <w:rsid w:val="00A61B02"/>
    <w:rsid w:val="00A61BAB"/>
    <w:rsid w:val="00A622AB"/>
    <w:rsid w:val="00A62353"/>
    <w:rsid w:val="00A624B8"/>
    <w:rsid w:val="00A62A3E"/>
    <w:rsid w:val="00A62C6C"/>
    <w:rsid w:val="00A62E34"/>
    <w:rsid w:val="00A62F98"/>
    <w:rsid w:val="00A631D8"/>
    <w:rsid w:val="00A63B30"/>
    <w:rsid w:val="00A63D56"/>
    <w:rsid w:val="00A63E70"/>
    <w:rsid w:val="00A64036"/>
    <w:rsid w:val="00A640F1"/>
    <w:rsid w:val="00A6413A"/>
    <w:rsid w:val="00A64461"/>
    <w:rsid w:val="00A644F3"/>
    <w:rsid w:val="00A6456B"/>
    <w:rsid w:val="00A64999"/>
    <w:rsid w:val="00A64B26"/>
    <w:rsid w:val="00A64B57"/>
    <w:rsid w:val="00A64D2B"/>
    <w:rsid w:val="00A6531C"/>
    <w:rsid w:val="00A656C9"/>
    <w:rsid w:val="00A65720"/>
    <w:rsid w:val="00A658CE"/>
    <w:rsid w:val="00A6608B"/>
    <w:rsid w:val="00A663C6"/>
    <w:rsid w:val="00A66F69"/>
    <w:rsid w:val="00A671C5"/>
    <w:rsid w:val="00A67CED"/>
    <w:rsid w:val="00A67F2F"/>
    <w:rsid w:val="00A70683"/>
    <w:rsid w:val="00A7096D"/>
    <w:rsid w:val="00A71007"/>
    <w:rsid w:val="00A710C3"/>
    <w:rsid w:val="00A71932"/>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6D1"/>
    <w:rsid w:val="00A758AA"/>
    <w:rsid w:val="00A758EB"/>
    <w:rsid w:val="00A75B25"/>
    <w:rsid w:val="00A761C3"/>
    <w:rsid w:val="00A76633"/>
    <w:rsid w:val="00A76649"/>
    <w:rsid w:val="00A76D3F"/>
    <w:rsid w:val="00A76DA0"/>
    <w:rsid w:val="00A771C0"/>
    <w:rsid w:val="00A77222"/>
    <w:rsid w:val="00A77264"/>
    <w:rsid w:val="00A779A5"/>
    <w:rsid w:val="00A77C14"/>
    <w:rsid w:val="00A77E21"/>
    <w:rsid w:val="00A77F24"/>
    <w:rsid w:val="00A800B7"/>
    <w:rsid w:val="00A806F3"/>
    <w:rsid w:val="00A80DB4"/>
    <w:rsid w:val="00A80EDC"/>
    <w:rsid w:val="00A80F2B"/>
    <w:rsid w:val="00A810B0"/>
    <w:rsid w:val="00A816EF"/>
    <w:rsid w:val="00A81868"/>
    <w:rsid w:val="00A81A2C"/>
    <w:rsid w:val="00A81A4D"/>
    <w:rsid w:val="00A81A84"/>
    <w:rsid w:val="00A81DA6"/>
    <w:rsid w:val="00A81EEF"/>
    <w:rsid w:val="00A81FBA"/>
    <w:rsid w:val="00A81FBB"/>
    <w:rsid w:val="00A824EE"/>
    <w:rsid w:val="00A826C3"/>
    <w:rsid w:val="00A82AA3"/>
    <w:rsid w:val="00A82AFB"/>
    <w:rsid w:val="00A82D9D"/>
    <w:rsid w:val="00A83806"/>
    <w:rsid w:val="00A83831"/>
    <w:rsid w:val="00A840AD"/>
    <w:rsid w:val="00A8459F"/>
    <w:rsid w:val="00A8488E"/>
    <w:rsid w:val="00A84D54"/>
    <w:rsid w:val="00A84EC0"/>
    <w:rsid w:val="00A84F86"/>
    <w:rsid w:val="00A859D5"/>
    <w:rsid w:val="00A85C11"/>
    <w:rsid w:val="00A85CE6"/>
    <w:rsid w:val="00A863DE"/>
    <w:rsid w:val="00A8651D"/>
    <w:rsid w:val="00A86692"/>
    <w:rsid w:val="00A87416"/>
    <w:rsid w:val="00A87536"/>
    <w:rsid w:val="00A877AD"/>
    <w:rsid w:val="00A87B0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45C"/>
    <w:rsid w:val="00A9355C"/>
    <w:rsid w:val="00A93592"/>
    <w:rsid w:val="00A93B95"/>
    <w:rsid w:val="00A93D16"/>
    <w:rsid w:val="00A9415D"/>
    <w:rsid w:val="00A944A2"/>
    <w:rsid w:val="00A94911"/>
    <w:rsid w:val="00A95113"/>
    <w:rsid w:val="00A951A4"/>
    <w:rsid w:val="00A952FA"/>
    <w:rsid w:val="00A953BA"/>
    <w:rsid w:val="00A95B0E"/>
    <w:rsid w:val="00A95FA8"/>
    <w:rsid w:val="00A96016"/>
    <w:rsid w:val="00A96694"/>
    <w:rsid w:val="00A96B1B"/>
    <w:rsid w:val="00A96D87"/>
    <w:rsid w:val="00A96E55"/>
    <w:rsid w:val="00A97759"/>
    <w:rsid w:val="00A9788D"/>
    <w:rsid w:val="00A978F1"/>
    <w:rsid w:val="00A97A34"/>
    <w:rsid w:val="00A97AD8"/>
    <w:rsid w:val="00AA0254"/>
    <w:rsid w:val="00AA02D0"/>
    <w:rsid w:val="00AA0384"/>
    <w:rsid w:val="00AA0E4F"/>
    <w:rsid w:val="00AA1785"/>
    <w:rsid w:val="00AA19D0"/>
    <w:rsid w:val="00AA1BA3"/>
    <w:rsid w:val="00AA20C5"/>
    <w:rsid w:val="00AA20D6"/>
    <w:rsid w:val="00AA238E"/>
    <w:rsid w:val="00AA25B8"/>
    <w:rsid w:val="00AA283E"/>
    <w:rsid w:val="00AA2C11"/>
    <w:rsid w:val="00AA347A"/>
    <w:rsid w:val="00AA3790"/>
    <w:rsid w:val="00AA3FBA"/>
    <w:rsid w:val="00AA4188"/>
    <w:rsid w:val="00AA4960"/>
    <w:rsid w:val="00AA4D19"/>
    <w:rsid w:val="00AA4FC9"/>
    <w:rsid w:val="00AA54B6"/>
    <w:rsid w:val="00AA550E"/>
    <w:rsid w:val="00AA5709"/>
    <w:rsid w:val="00AA5A54"/>
    <w:rsid w:val="00AA6190"/>
    <w:rsid w:val="00AA6941"/>
    <w:rsid w:val="00AA710F"/>
    <w:rsid w:val="00AA7147"/>
    <w:rsid w:val="00AA7383"/>
    <w:rsid w:val="00AA74E6"/>
    <w:rsid w:val="00AA7890"/>
    <w:rsid w:val="00AA7C4F"/>
    <w:rsid w:val="00AA7EFA"/>
    <w:rsid w:val="00AB077E"/>
    <w:rsid w:val="00AB0842"/>
    <w:rsid w:val="00AB0D05"/>
    <w:rsid w:val="00AB0FCC"/>
    <w:rsid w:val="00AB140D"/>
    <w:rsid w:val="00AB1549"/>
    <w:rsid w:val="00AB185C"/>
    <w:rsid w:val="00AB1D61"/>
    <w:rsid w:val="00AB2036"/>
    <w:rsid w:val="00AB21A2"/>
    <w:rsid w:val="00AB2229"/>
    <w:rsid w:val="00AB2869"/>
    <w:rsid w:val="00AB28F6"/>
    <w:rsid w:val="00AB29CB"/>
    <w:rsid w:val="00AB2BAB"/>
    <w:rsid w:val="00AB2D00"/>
    <w:rsid w:val="00AB2F5E"/>
    <w:rsid w:val="00AB30D5"/>
    <w:rsid w:val="00AB391E"/>
    <w:rsid w:val="00AB3FA9"/>
    <w:rsid w:val="00AB4250"/>
    <w:rsid w:val="00AB4308"/>
    <w:rsid w:val="00AB4423"/>
    <w:rsid w:val="00AB485D"/>
    <w:rsid w:val="00AB4865"/>
    <w:rsid w:val="00AB4C44"/>
    <w:rsid w:val="00AB4EBB"/>
    <w:rsid w:val="00AB58DE"/>
    <w:rsid w:val="00AB5F51"/>
    <w:rsid w:val="00AB60CB"/>
    <w:rsid w:val="00AB6383"/>
    <w:rsid w:val="00AB63E6"/>
    <w:rsid w:val="00AB741C"/>
    <w:rsid w:val="00AB7888"/>
    <w:rsid w:val="00AB7B33"/>
    <w:rsid w:val="00AC0119"/>
    <w:rsid w:val="00AC03C8"/>
    <w:rsid w:val="00AC0750"/>
    <w:rsid w:val="00AC0D3A"/>
    <w:rsid w:val="00AC12A4"/>
    <w:rsid w:val="00AC1600"/>
    <w:rsid w:val="00AC16A1"/>
    <w:rsid w:val="00AC19F3"/>
    <w:rsid w:val="00AC1B78"/>
    <w:rsid w:val="00AC1B99"/>
    <w:rsid w:val="00AC21F6"/>
    <w:rsid w:val="00AC238C"/>
    <w:rsid w:val="00AC24E2"/>
    <w:rsid w:val="00AC261A"/>
    <w:rsid w:val="00AC332D"/>
    <w:rsid w:val="00AC3A16"/>
    <w:rsid w:val="00AC3C57"/>
    <w:rsid w:val="00AC3C6A"/>
    <w:rsid w:val="00AC3C96"/>
    <w:rsid w:val="00AC4843"/>
    <w:rsid w:val="00AC4A59"/>
    <w:rsid w:val="00AC4D20"/>
    <w:rsid w:val="00AC53C8"/>
    <w:rsid w:val="00AC5410"/>
    <w:rsid w:val="00AC5535"/>
    <w:rsid w:val="00AC5DCF"/>
    <w:rsid w:val="00AC5DE1"/>
    <w:rsid w:val="00AC6094"/>
    <w:rsid w:val="00AC62E4"/>
    <w:rsid w:val="00AC6650"/>
    <w:rsid w:val="00AC6D33"/>
    <w:rsid w:val="00AC7093"/>
    <w:rsid w:val="00AC74CC"/>
    <w:rsid w:val="00AC7820"/>
    <w:rsid w:val="00AC7B3F"/>
    <w:rsid w:val="00AC7BE9"/>
    <w:rsid w:val="00AD013A"/>
    <w:rsid w:val="00AD02BF"/>
    <w:rsid w:val="00AD04E0"/>
    <w:rsid w:val="00AD0587"/>
    <w:rsid w:val="00AD0822"/>
    <w:rsid w:val="00AD086F"/>
    <w:rsid w:val="00AD0BA4"/>
    <w:rsid w:val="00AD1109"/>
    <w:rsid w:val="00AD1681"/>
    <w:rsid w:val="00AD1C1E"/>
    <w:rsid w:val="00AD1E17"/>
    <w:rsid w:val="00AD1FC9"/>
    <w:rsid w:val="00AD2163"/>
    <w:rsid w:val="00AD28C5"/>
    <w:rsid w:val="00AD29CF"/>
    <w:rsid w:val="00AD2B53"/>
    <w:rsid w:val="00AD2C91"/>
    <w:rsid w:val="00AD300B"/>
    <w:rsid w:val="00AD31D5"/>
    <w:rsid w:val="00AD38E4"/>
    <w:rsid w:val="00AD45E3"/>
    <w:rsid w:val="00AD545D"/>
    <w:rsid w:val="00AD5870"/>
    <w:rsid w:val="00AD5948"/>
    <w:rsid w:val="00AD5A35"/>
    <w:rsid w:val="00AD62EB"/>
    <w:rsid w:val="00AD63A7"/>
    <w:rsid w:val="00AD6B96"/>
    <w:rsid w:val="00AD6D78"/>
    <w:rsid w:val="00AD701E"/>
    <w:rsid w:val="00AD733A"/>
    <w:rsid w:val="00AD741B"/>
    <w:rsid w:val="00AD747B"/>
    <w:rsid w:val="00AD754F"/>
    <w:rsid w:val="00AE0042"/>
    <w:rsid w:val="00AE00A4"/>
    <w:rsid w:val="00AE0274"/>
    <w:rsid w:val="00AE098B"/>
    <w:rsid w:val="00AE0DEE"/>
    <w:rsid w:val="00AE0FEF"/>
    <w:rsid w:val="00AE1403"/>
    <w:rsid w:val="00AE148B"/>
    <w:rsid w:val="00AE1A65"/>
    <w:rsid w:val="00AE1C73"/>
    <w:rsid w:val="00AE21B4"/>
    <w:rsid w:val="00AE246C"/>
    <w:rsid w:val="00AE2780"/>
    <w:rsid w:val="00AE28ED"/>
    <w:rsid w:val="00AE297D"/>
    <w:rsid w:val="00AE3204"/>
    <w:rsid w:val="00AE3444"/>
    <w:rsid w:val="00AE39EA"/>
    <w:rsid w:val="00AE3AC0"/>
    <w:rsid w:val="00AE3EE7"/>
    <w:rsid w:val="00AE4342"/>
    <w:rsid w:val="00AE465E"/>
    <w:rsid w:val="00AE473F"/>
    <w:rsid w:val="00AE4DA0"/>
    <w:rsid w:val="00AE5320"/>
    <w:rsid w:val="00AE53E7"/>
    <w:rsid w:val="00AE543D"/>
    <w:rsid w:val="00AE56A1"/>
    <w:rsid w:val="00AE586B"/>
    <w:rsid w:val="00AE5920"/>
    <w:rsid w:val="00AE5CC7"/>
    <w:rsid w:val="00AE611D"/>
    <w:rsid w:val="00AE665D"/>
    <w:rsid w:val="00AE6806"/>
    <w:rsid w:val="00AE6994"/>
    <w:rsid w:val="00AE7BA7"/>
    <w:rsid w:val="00AF042E"/>
    <w:rsid w:val="00AF0675"/>
    <w:rsid w:val="00AF072E"/>
    <w:rsid w:val="00AF0A3C"/>
    <w:rsid w:val="00AF11CA"/>
    <w:rsid w:val="00AF15B8"/>
    <w:rsid w:val="00AF16D1"/>
    <w:rsid w:val="00AF1A4B"/>
    <w:rsid w:val="00AF2046"/>
    <w:rsid w:val="00AF25F7"/>
    <w:rsid w:val="00AF2F8F"/>
    <w:rsid w:val="00AF33F6"/>
    <w:rsid w:val="00AF405D"/>
    <w:rsid w:val="00AF4320"/>
    <w:rsid w:val="00AF4761"/>
    <w:rsid w:val="00AF4D35"/>
    <w:rsid w:val="00AF50DB"/>
    <w:rsid w:val="00AF5331"/>
    <w:rsid w:val="00AF56F5"/>
    <w:rsid w:val="00AF57D9"/>
    <w:rsid w:val="00AF5A2F"/>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0F99"/>
    <w:rsid w:val="00B0100C"/>
    <w:rsid w:val="00B011A3"/>
    <w:rsid w:val="00B013EE"/>
    <w:rsid w:val="00B01619"/>
    <w:rsid w:val="00B017B4"/>
    <w:rsid w:val="00B02104"/>
    <w:rsid w:val="00B02139"/>
    <w:rsid w:val="00B02185"/>
    <w:rsid w:val="00B022FC"/>
    <w:rsid w:val="00B023D0"/>
    <w:rsid w:val="00B02645"/>
    <w:rsid w:val="00B0289D"/>
    <w:rsid w:val="00B02AD5"/>
    <w:rsid w:val="00B02B67"/>
    <w:rsid w:val="00B02B6D"/>
    <w:rsid w:val="00B032BF"/>
    <w:rsid w:val="00B03510"/>
    <w:rsid w:val="00B0446E"/>
    <w:rsid w:val="00B0453C"/>
    <w:rsid w:val="00B04559"/>
    <w:rsid w:val="00B045C2"/>
    <w:rsid w:val="00B05130"/>
    <w:rsid w:val="00B051C6"/>
    <w:rsid w:val="00B05219"/>
    <w:rsid w:val="00B05442"/>
    <w:rsid w:val="00B0544B"/>
    <w:rsid w:val="00B05EB5"/>
    <w:rsid w:val="00B06667"/>
    <w:rsid w:val="00B0666B"/>
    <w:rsid w:val="00B069FC"/>
    <w:rsid w:val="00B06DF4"/>
    <w:rsid w:val="00B06DFC"/>
    <w:rsid w:val="00B06EF0"/>
    <w:rsid w:val="00B07356"/>
    <w:rsid w:val="00B075D8"/>
    <w:rsid w:val="00B07A80"/>
    <w:rsid w:val="00B07D0B"/>
    <w:rsid w:val="00B10338"/>
    <w:rsid w:val="00B113DD"/>
    <w:rsid w:val="00B12315"/>
    <w:rsid w:val="00B1252E"/>
    <w:rsid w:val="00B1254F"/>
    <w:rsid w:val="00B125B4"/>
    <w:rsid w:val="00B12904"/>
    <w:rsid w:val="00B12D3F"/>
    <w:rsid w:val="00B13215"/>
    <w:rsid w:val="00B13380"/>
    <w:rsid w:val="00B13E5E"/>
    <w:rsid w:val="00B1429E"/>
    <w:rsid w:val="00B1431C"/>
    <w:rsid w:val="00B14A08"/>
    <w:rsid w:val="00B14BAD"/>
    <w:rsid w:val="00B14C1A"/>
    <w:rsid w:val="00B14D2B"/>
    <w:rsid w:val="00B15097"/>
    <w:rsid w:val="00B1521D"/>
    <w:rsid w:val="00B15672"/>
    <w:rsid w:val="00B15822"/>
    <w:rsid w:val="00B165AC"/>
    <w:rsid w:val="00B16AF4"/>
    <w:rsid w:val="00B172FE"/>
    <w:rsid w:val="00B17612"/>
    <w:rsid w:val="00B17D65"/>
    <w:rsid w:val="00B20561"/>
    <w:rsid w:val="00B2058A"/>
    <w:rsid w:val="00B205DB"/>
    <w:rsid w:val="00B20665"/>
    <w:rsid w:val="00B20B59"/>
    <w:rsid w:val="00B20DD7"/>
    <w:rsid w:val="00B216DD"/>
    <w:rsid w:val="00B21B1E"/>
    <w:rsid w:val="00B21C2E"/>
    <w:rsid w:val="00B21FD6"/>
    <w:rsid w:val="00B22128"/>
    <w:rsid w:val="00B22550"/>
    <w:rsid w:val="00B225EA"/>
    <w:rsid w:val="00B22619"/>
    <w:rsid w:val="00B226F4"/>
    <w:rsid w:val="00B22748"/>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AB0"/>
    <w:rsid w:val="00B25EA2"/>
    <w:rsid w:val="00B26183"/>
    <w:rsid w:val="00B262DC"/>
    <w:rsid w:val="00B267D9"/>
    <w:rsid w:val="00B267DB"/>
    <w:rsid w:val="00B272E1"/>
    <w:rsid w:val="00B27546"/>
    <w:rsid w:val="00B27732"/>
    <w:rsid w:val="00B27ACF"/>
    <w:rsid w:val="00B27C76"/>
    <w:rsid w:val="00B27FFC"/>
    <w:rsid w:val="00B30084"/>
    <w:rsid w:val="00B30499"/>
    <w:rsid w:val="00B3069B"/>
    <w:rsid w:val="00B30825"/>
    <w:rsid w:val="00B30971"/>
    <w:rsid w:val="00B30AF2"/>
    <w:rsid w:val="00B30C39"/>
    <w:rsid w:val="00B3124B"/>
    <w:rsid w:val="00B313C2"/>
    <w:rsid w:val="00B3144C"/>
    <w:rsid w:val="00B31563"/>
    <w:rsid w:val="00B31742"/>
    <w:rsid w:val="00B3183C"/>
    <w:rsid w:val="00B31A1E"/>
    <w:rsid w:val="00B31D3E"/>
    <w:rsid w:val="00B31DDE"/>
    <w:rsid w:val="00B32367"/>
    <w:rsid w:val="00B3287A"/>
    <w:rsid w:val="00B32BE7"/>
    <w:rsid w:val="00B3306A"/>
    <w:rsid w:val="00B330D2"/>
    <w:rsid w:val="00B3373B"/>
    <w:rsid w:val="00B33903"/>
    <w:rsid w:val="00B33A51"/>
    <w:rsid w:val="00B3409D"/>
    <w:rsid w:val="00B3430C"/>
    <w:rsid w:val="00B34464"/>
    <w:rsid w:val="00B346CB"/>
    <w:rsid w:val="00B34B0B"/>
    <w:rsid w:val="00B34B3E"/>
    <w:rsid w:val="00B34FE0"/>
    <w:rsid w:val="00B3506A"/>
    <w:rsid w:val="00B35590"/>
    <w:rsid w:val="00B35A9B"/>
    <w:rsid w:val="00B35FB0"/>
    <w:rsid w:val="00B366BB"/>
    <w:rsid w:val="00B3705D"/>
    <w:rsid w:val="00B373CA"/>
    <w:rsid w:val="00B37580"/>
    <w:rsid w:val="00B403B1"/>
    <w:rsid w:val="00B407D3"/>
    <w:rsid w:val="00B40F77"/>
    <w:rsid w:val="00B412C0"/>
    <w:rsid w:val="00B412CE"/>
    <w:rsid w:val="00B4131F"/>
    <w:rsid w:val="00B415C5"/>
    <w:rsid w:val="00B41CDD"/>
    <w:rsid w:val="00B42929"/>
    <w:rsid w:val="00B42A21"/>
    <w:rsid w:val="00B42ABC"/>
    <w:rsid w:val="00B42B74"/>
    <w:rsid w:val="00B4303F"/>
    <w:rsid w:val="00B43318"/>
    <w:rsid w:val="00B43396"/>
    <w:rsid w:val="00B433BF"/>
    <w:rsid w:val="00B435ED"/>
    <w:rsid w:val="00B43ACB"/>
    <w:rsid w:val="00B44090"/>
    <w:rsid w:val="00B446C4"/>
    <w:rsid w:val="00B44990"/>
    <w:rsid w:val="00B45024"/>
    <w:rsid w:val="00B45308"/>
    <w:rsid w:val="00B455A6"/>
    <w:rsid w:val="00B45852"/>
    <w:rsid w:val="00B45A11"/>
    <w:rsid w:val="00B45B41"/>
    <w:rsid w:val="00B45FF6"/>
    <w:rsid w:val="00B46279"/>
    <w:rsid w:val="00B46534"/>
    <w:rsid w:val="00B46634"/>
    <w:rsid w:val="00B46732"/>
    <w:rsid w:val="00B46EE0"/>
    <w:rsid w:val="00B47009"/>
    <w:rsid w:val="00B477AC"/>
    <w:rsid w:val="00B47903"/>
    <w:rsid w:val="00B47915"/>
    <w:rsid w:val="00B47967"/>
    <w:rsid w:val="00B479E9"/>
    <w:rsid w:val="00B5049F"/>
    <w:rsid w:val="00B5056A"/>
    <w:rsid w:val="00B50DA6"/>
    <w:rsid w:val="00B51186"/>
    <w:rsid w:val="00B51443"/>
    <w:rsid w:val="00B516B8"/>
    <w:rsid w:val="00B5171E"/>
    <w:rsid w:val="00B517D6"/>
    <w:rsid w:val="00B5194F"/>
    <w:rsid w:val="00B51AB0"/>
    <w:rsid w:val="00B51C31"/>
    <w:rsid w:val="00B52190"/>
    <w:rsid w:val="00B5225A"/>
    <w:rsid w:val="00B526CD"/>
    <w:rsid w:val="00B52864"/>
    <w:rsid w:val="00B52CFB"/>
    <w:rsid w:val="00B539D3"/>
    <w:rsid w:val="00B53B06"/>
    <w:rsid w:val="00B53B29"/>
    <w:rsid w:val="00B53D45"/>
    <w:rsid w:val="00B54617"/>
    <w:rsid w:val="00B548BE"/>
    <w:rsid w:val="00B54BD8"/>
    <w:rsid w:val="00B54CCD"/>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C43"/>
    <w:rsid w:val="00B61129"/>
    <w:rsid w:val="00B61147"/>
    <w:rsid w:val="00B6132F"/>
    <w:rsid w:val="00B613E3"/>
    <w:rsid w:val="00B61864"/>
    <w:rsid w:val="00B61DE8"/>
    <w:rsid w:val="00B624E5"/>
    <w:rsid w:val="00B62808"/>
    <w:rsid w:val="00B62BE2"/>
    <w:rsid w:val="00B63069"/>
    <w:rsid w:val="00B631D4"/>
    <w:rsid w:val="00B63285"/>
    <w:rsid w:val="00B632AA"/>
    <w:rsid w:val="00B639B9"/>
    <w:rsid w:val="00B63AE0"/>
    <w:rsid w:val="00B63BBD"/>
    <w:rsid w:val="00B63DB5"/>
    <w:rsid w:val="00B641B1"/>
    <w:rsid w:val="00B641F9"/>
    <w:rsid w:val="00B649E3"/>
    <w:rsid w:val="00B64DA2"/>
    <w:rsid w:val="00B652DF"/>
    <w:rsid w:val="00B65939"/>
    <w:rsid w:val="00B65C44"/>
    <w:rsid w:val="00B65E98"/>
    <w:rsid w:val="00B65EDA"/>
    <w:rsid w:val="00B660DE"/>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F7"/>
    <w:rsid w:val="00B70610"/>
    <w:rsid w:val="00B707B6"/>
    <w:rsid w:val="00B70C23"/>
    <w:rsid w:val="00B70C6F"/>
    <w:rsid w:val="00B70E24"/>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5E5"/>
    <w:rsid w:val="00B75659"/>
    <w:rsid w:val="00B75735"/>
    <w:rsid w:val="00B7578D"/>
    <w:rsid w:val="00B7595E"/>
    <w:rsid w:val="00B759E4"/>
    <w:rsid w:val="00B759E7"/>
    <w:rsid w:val="00B75A21"/>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737"/>
    <w:rsid w:val="00B8277F"/>
    <w:rsid w:val="00B828F4"/>
    <w:rsid w:val="00B8365A"/>
    <w:rsid w:val="00B8369D"/>
    <w:rsid w:val="00B836FF"/>
    <w:rsid w:val="00B83ED8"/>
    <w:rsid w:val="00B840D4"/>
    <w:rsid w:val="00B843B5"/>
    <w:rsid w:val="00B845C4"/>
    <w:rsid w:val="00B8467B"/>
    <w:rsid w:val="00B84A0E"/>
    <w:rsid w:val="00B84B7A"/>
    <w:rsid w:val="00B85466"/>
    <w:rsid w:val="00B85497"/>
    <w:rsid w:val="00B8582F"/>
    <w:rsid w:val="00B85F53"/>
    <w:rsid w:val="00B86182"/>
    <w:rsid w:val="00B862C0"/>
    <w:rsid w:val="00B868B2"/>
    <w:rsid w:val="00B869AD"/>
    <w:rsid w:val="00B86E90"/>
    <w:rsid w:val="00B87285"/>
    <w:rsid w:val="00B872ED"/>
    <w:rsid w:val="00B87580"/>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F24"/>
    <w:rsid w:val="00B93022"/>
    <w:rsid w:val="00B93401"/>
    <w:rsid w:val="00B93999"/>
    <w:rsid w:val="00B94DA7"/>
    <w:rsid w:val="00B94EA4"/>
    <w:rsid w:val="00B94FE7"/>
    <w:rsid w:val="00B9511E"/>
    <w:rsid w:val="00B95BD7"/>
    <w:rsid w:val="00B95EC0"/>
    <w:rsid w:val="00B95EF4"/>
    <w:rsid w:val="00B96143"/>
    <w:rsid w:val="00B9648B"/>
    <w:rsid w:val="00B964A1"/>
    <w:rsid w:val="00B9654A"/>
    <w:rsid w:val="00B968C3"/>
    <w:rsid w:val="00B96935"/>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10EB"/>
    <w:rsid w:val="00BA120D"/>
    <w:rsid w:val="00BA16E0"/>
    <w:rsid w:val="00BA1800"/>
    <w:rsid w:val="00BA1C39"/>
    <w:rsid w:val="00BA203C"/>
    <w:rsid w:val="00BA2281"/>
    <w:rsid w:val="00BA25BD"/>
    <w:rsid w:val="00BA297B"/>
    <w:rsid w:val="00BA2B6A"/>
    <w:rsid w:val="00BA2F74"/>
    <w:rsid w:val="00BA305B"/>
    <w:rsid w:val="00BA3494"/>
    <w:rsid w:val="00BA3A00"/>
    <w:rsid w:val="00BA3F2D"/>
    <w:rsid w:val="00BA3F38"/>
    <w:rsid w:val="00BA41C2"/>
    <w:rsid w:val="00BA42DA"/>
    <w:rsid w:val="00BA4394"/>
    <w:rsid w:val="00BA50B6"/>
    <w:rsid w:val="00BA5515"/>
    <w:rsid w:val="00BA580D"/>
    <w:rsid w:val="00BA5B23"/>
    <w:rsid w:val="00BA5BA1"/>
    <w:rsid w:val="00BA5CED"/>
    <w:rsid w:val="00BA5D40"/>
    <w:rsid w:val="00BA66E8"/>
    <w:rsid w:val="00BA6E92"/>
    <w:rsid w:val="00BA74E8"/>
    <w:rsid w:val="00BA7FC8"/>
    <w:rsid w:val="00BB0269"/>
    <w:rsid w:val="00BB0414"/>
    <w:rsid w:val="00BB04CF"/>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301D"/>
    <w:rsid w:val="00BB3191"/>
    <w:rsid w:val="00BB3B41"/>
    <w:rsid w:val="00BB3B54"/>
    <w:rsid w:val="00BB3D7A"/>
    <w:rsid w:val="00BB4538"/>
    <w:rsid w:val="00BB4873"/>
    <w:rsid w:val="00BB4E05"/>
    <w:rsid w:val="00BB512A"/>
    <w:rsid w:val="00BB52C4"/>
    <w:rsid w:val="00BB57A4"/>
    <w:rsid w:val="00BB58D2"/>
    <w:rsid w:val="00BB5C88"/>
    <w:rsid w:val="00BB5EFA"/>
    <w:rsid w:val="00BB5F85"/>
    <w:rsid w:val="00BB64CB"/>
    <w:rsid w:val="00BB6DB9"/>
    <w:rsid w:val="00BB6E82"/>
    <w:rsid w:val="00BB7070"/>
    <w:rsid w:val="00BB72AE"/>
    <w:rsid w:val="00BB72DF"/>
    <w:rsid w:val="00BB7AB0"/>
    <w:rsid w:val="00BB7D11"/>
    <w:rsid w:val="00BC0478"/>
    <w:rsid w:val="00BC04D5"/>
    <w:rsid w:val="00BC0597"/>
    <w:rsid w:val="00BC0A1E"/>
    <w:rsid w:val="00BC0B8F"/>
    <w:rsid w:val="00BC0FB5"/>
    <w:rsid w:val="00BC13AE"/>
    <w:rsid w:val="00BC1786"/>
    <w:rsid w:val="00BC1D8A"/>
    <w:rsid w:val="00BC2292"/>
    <w:rsid w:val="00BC269E"/>
    <w:rsid w:val="00BC27D7"/>
    <w:rsid w:val="00BC3378"/>
    <w:rsid w:val="00BC33B2"/>
    <w:rsid w:val="00BC35AF"/>
    <w:rsid w:val="00BC3623"/>
    <w:rsid w:val="00BC3629"/>
    <w:rsid w:val="00BC3A2F"/>
    <w:rsid w:val="00BC3DB1"/>
    <w:rsid w:val="00BC4E97"/>
    <w:rsid w:val="00BC578A"/>
    <w:rsid w:val="00BC57F9"/>
    <w:rsid w:val="00BC5907"/>
    <w:rsid w:val="00BC5C70"/>
    <w:rsid w:val="00BC5F7D"/>
    <w:rsid w:val="00BC5FAB"/>
    <w:rsid w:val="00BC62B8"/>
    <w:rsid w:val="00BC6513"/>
    <w:rsid w:val="00BC6596"/>
    <w:rsid w:val="00BC73A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B0C"/>
    <w:rsid w:val="00BD1E82"/>
    <w:rsid w:val="00BD1F00"/>
    <w:rsid w:val="00BD20A8"/>
    <w:rsid w:val="00BD2190"/>
    <w:rsid w:val="00BD2253"/>
    <w:rsid w:val="00BD23B9"/>
    <w:rsid w:val="00BD260E"/>
    <w:rsid w:val="00BD2B28"/>
    <w:rsid w:val="00BD2DB7"/>
    <w:rsid w:val="00BD30CB"/>
    <w:rsid w:val="00BD31B2"/>
    <w:rsid w:val="00BD3428"/>
    <w:rsid w:val="00BD35BB"/>
    <w:rsid w:val="00BD3C1E"/>
    <w:rsid w:val="00BD3C7F"/>
    <w:rsid w:val="00BD415B"/>
    <w:rsid w:val="00BD4455"/>
    <w:rsid w:val="00BD4714"/>
    <w:rsid w:val="00BD4DB1"/>
    <w:rsid w:val="00BD5177"/>
    <w:rsid w:val="00BD51AE"/>
    <w:rsid w:val="00BD5252"/>
    <w:rsid w:val="00BD5336"/>
    <w:rsid w:val="00BD5570"/>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CCF"/>
    <w:rsid w:val="00BE2CEF"/>
    <w:rsid w:val="00BE324E"/>
    <w:rsid w:val="00BE3572"/>
    <w:rsid w:val="00BE38BD"/>
    <w:rsid w:val="00BE4374"/>
    <w:rsid w:val="00BE4531"/>
    <w:rsid w:val="00BE45D1"/>
    <w:rsid w:val="00BE4817"/>
    <w:rsid w:val="00BE49B6"/>
    <w:rsid w:val="00BE4AB5"/>
    <w:rsid w:val="00BE4CFB"/>
    <w:rsid w:val="00BE5204"/>
    <w:rsid w:val="00BE54CA"/>
    <w:rsid w:val="00BE5D39"/>
    <w:rsid w:val="00BE5D4C"/>
    <w:rsid w:val="00BE6073"/>
    <w:rsid w:val="00BE6124"/>
    <w:rsid w:val="00BE6392"/>
    <w:rsid w:val="00BE6681"/>
    <w:rsid w:val="00BE68FA"/>
    <w:rsid w:val="00BE69F5"/>
    <w:rsid w:val="00BE6BA3"/>
    <w:rsid w:val="00BE6E7E"/>
    <w:rsid w:val="00BE6EF8"/>
    <w:rsid w:val="00BE7196"/>
    <w:rsid w:val="00BE71F5"/>
    <w:rsid w:val="00BE7D49"/>
    <w:rsid w:val="00BF07F5"/>
    <w:rsid w:val="00BF0DFC"/>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B37"/>
    <w:rsid w:val="00BF400D"/>
    <w:rsid w:val="00BF46FC"/>
    <w:rsid w:val="00BF4806"/>
    <w:rsid w:val="00BF4AF2"/>
    <w:rsid w:val="00BF4BDA"/>
    <w:rsid w:val="00BF4E5E"/>
    <w:rsid w:val="00BF502D"/>
    <w:rsid w:val="00BF53B1"/>
    <w:rsid w:val="00BF5533"/>
    <w:rsid w:val="00BF55AB"/>
    <w:rsid w:val="00BF5940"/>
    <w:rsid w:val="00BF5CE8"/>
    <w:rsid w:val="00BF5D26"/>
    <w:rsid w:val="00BF5F10"/>
    <w:rsid w:val="00BF5FFF"/>
    <w:rsid w:val="00BF611E"/>
    <w:rsid w:val="00BF6C8E"/>
    <w:rsid w:val="00BF70A6"/>
    <w:rsid w:val="00BF72E9"/>
    <w:rsid w:val="00BF735D"/>
    <w:rsid w:val="00BF74CB"/>
    <w:rsid w:val="00BF7631"/>
    <w:rsid w:val="00BF77C4"/>
    <w:rsid w:val="00BF7B4F"/>
    <w:rsid w:val="00BF7E85"/>
    <w:rsid w:val="00BF7F53"/>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4EDB"/>
    <w:rsid w:val="00C05103"/>
    <w:rsid w:val="00C053A3"/>
    <w:rsid w:val="00C05B88"/>
    <w:rsid w:val="00C05CF3"/>
    <w:rsid w:val="00C05D66"/>
    <w:rsid w:val="00C05D6B"/>
    <w:rsid w:val="00C0632B"/>
    <w:rsid w:val="00C063F0"/>
    <w:rsid w:val="00C068CF"/>
    <w:rsid w:val="00C06BA8"/>
    <w:rsid w:val="00C06C8F"/>
    <w:rsid w:val="00C0716F"/>
    <w:rsid w:val="00C074CD"/>
    <w:rsid w:val="00C07638"/>
    <w:rsid w:val="00C0767A"/>
    <w:rsid w:val="00C077C3"/>
    <w:rsid w:val="00C07865"/>
    <w:rsid w:val="00C079F7"/>
    <w:rsid w:val="00C07CBE"/>
    <w:rsid w:val="00C07FFA"/>
    <w:rsid w:val="00C10262"/>
    <w:rsid w:val="00C102D6"/>
    <w:rsid w:val="00C10811"/>
    <w:rsid w:val="00C10A78"/>
    <w:rsid w:val="00C11205"/>
    <w:rsid w:val="00C117BE"/>
    <w:rsid w:val="00C11916"/>
    <w:rsid w:val="00C120B1"/>
    <w:rsid w:val="00C1234E"/>
    <w:rsid w:val="00C12381"/>
    <w:rsid w:val="00C123AC"/>
    <w:rsid w:val="00C123DF"/>
    <w:rsid w:val="00C126B6"/>
    <w:rsid w:val="00C13B55"/>
    <w:rsid w:val="00C13BF6"/>
    <w:rsid w:val="00C13C62"/>
    <w:rsid w:val="00C14C6D"/>
    <w:rsid w:val="00C14CAB"/>
    <w:rsid w:val="00C15AA3"/>
    <w:rsid w:val="00C15B3E"/>
    <w:rsid w:val="00C15E0B"/>
    <w:rsid w:val="00C163AC"/>
    <w:rsid w:val="00C16B50"/>
    <w:rsid w:val="00C172C3"/>
    <w:rsid w:val="00C172F0"/>
    <w:rsid w:val="00C17311"/>
    <w:rsid w:val="00C173BD"/>
    <w:rsid w:val="00C17596"/>
    <w:rsid w:val="00C178C1"/>
    <w:rsid w:val="00C17BCE"/>
    <w:rsid w:val="00C204CF"/>
    <w:rsid w:val="00C20560"/>
    <w:rsid w:val="00C20B09"/>
    <w:rsid w:val="00C20B7F"/>
    <w:rsid w:val="00C2105A"/>
    <w:rsid w:val="00C21185"/>
    <w:rsid w:val="00C214D0"/>
    <w:rsid w:val="00C21943"/>
    <w:rsid w:val="00C21F01"/>
    <w:rsid w:val="00C22122"/>
    <w:rsid w:val="00C226F2"/>
    <w:rsid w:val="00C22D21"/>
    <w:rsid w:val="00C22DAF"/>
    <w:rsid w:val="00C22DE4"/>
    <w:rsid w:val="00C22E03"/>
    <w:rsid w:val="00C22E7C"/>
    <w:rsid w:val="00C2369A"/>
    <w:rsid w:val="00C239A0"/>
    <w:rsid w:val="00C23ABC"/>
    <w:rsid w:val="00C244C9"/>
    <w:rsid w:val="00C24667"/>
    <w:rsid w:val="00C24731"/>
    <w:rsid w:val="00C24DE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18C"/>
    <w:rsid w:val="00C312A2"/>
    <w:rsid w:val="00C31303"/>
    <w:rsid w:val="00C31980"/>
    <w:rsid w:val="00C31C91"/>
    <w:rsid w:val="00C31CA2"/>
    <w:rsid w:val="00C320DF"/>
    <w:rsid w:val="00C329C7"/>
    <w:rsid w:val="00C3370B"/>
    <w:rsid w:val="00C3384E"/>
    <w:rsid w:val="00C33B44"/>
    <w:rsid w:val="00C33C08"/>
    <w:rsid w:val="00C33D8E"/>
    <w:rsid w:val="00C33E60"/>
    <w:rsid w:val="00C34195"/>
    <w:rsid w:val="00C341E5"/>
    <w:rsid w:val="00C3442F"/>
    <w:rsid w:val="00C34E7E"/>
    <w:rsid w:val="00C35693"/>
    <w:rsid w:val="00C35DD9"/>
    <w:rsid w:val="00C35EC7"/>
    <w:rsid w:val="00C361F4"/>
    <w:rsid w:val="00C366CB"/>
    <w:rsid w:val="00C367A9"/>
    <w:rsid w:val="00C367E8"/>
    <w:rsid w:val="00C36D69"/>
    <w:rsid w:val="00C37042"/>
    <w:rsid w:val="00C37920"/>
    <w:rsid w:val="00C4003A"/>
    <w:rsid w:val="00C40491"/>
    <w:rsid w:val="00C4111D"/>
    <w:rsid w:val="00C41164"/>
    <w:rsid w:val="00C4133A"/>
    <w:rsid w:val="00C415D1"/>
    <w:rsid w:val="00C4194A"/>
    <w:rsid w:val="00C41BBE"/>
    <w:rsid w:val="00C41F4F"/>
    <w:rsid w:val="00C4210C"/>
    <w:rsid w:val="00C421E8"/>
    <w:rsid w:val="00C4252E"/>
    <w:rsid w:val="00C42733"/>
    <w:rsid w:val="00C42915"/>
    <w:rsid w:val="00C43533"/>
    <w:rsid w:val="00C435AB"/>
    <w:rsid w:val="00C43D37"/>
    <w:rsid w:val="00C44089"/>
    <w:rsid w:val="00C440DF"/>
    <w:rsid w:val="00C44ABA"/>
    <w:rsid w:val="00C44B7B"/>
    <w:rsid w:val="00C44D1E"/>
    <w:rsid w:val="00C44D2E"/>
    <w:rsid w:val="00C44FCB"/>
    <w:rsid w:val="00C450E9"/>
    <w:rsid w:val="00C4550A"/>
    <w:rsid w:val="00C45B6E"/>
    <w:rsid w:val="00C45F02"/>
    <w:rsid w:val="00C45FF2"/>
    <w:rsid w:val="00C46354"/>
    <w:rsid w:val="00C46661"/>
    <w:rsid w:val="00C46BAC"/>
    <w:rsid w:val="00C46F84"/>
    <w:rsid w:val="00C4712F"/>
    <w:rsid w:val="00C47167"/>
    <w:rsid w:val="00C473CE"/>
    <w:rsid w:val="00C476B3"/>
    <w:rsid w:val="00C47734"/>
    <w:rsid w:val="00C503C3"/>
    <w:rsid w:val="00C5080C"/>
    <w:rsid w:val="00C50A9F"/>
    <w:rsid w:val="00C515EF"/>
    <w:rsid w:val="00C518BA"/>
    <w:rsid w:val="00C51E90"/>
    <w:rsid w:val="00C51EE3"/>
    <w:rsid w:val="00C51FFB"/>
    <w:rsid w:val="00C523C0"/>
    <w:rsid w:val="00C52401"/>
    <w:rsid w:val="00C525A0"/>
    <w:rsid w:val="00C53027"/>
    <w:rsid w:val="00C53EDE"/>
    <w:rsid w:val="00C53FD6"/>
    <w:rsid w:val="00C54248"/>
    <w:rsid w:val="00C5462C"/>
    <w:rsid w:val="00C54719"/>
    <w:rsid w:val="00C54C1F"/>
    <w:rsid w:val="00C552C3"/>
    <w:rsid w:val="00C5539C"/>
    <w:rsid w:val="00C554D2"/>
    <w:rsid w:val="00C555A3"/>
    <w:rsid w:val="00C5576A"/>
    <w:rsid w:val="00C559EF"/>
    <w:rsid w:val="00C55A92"/>
    <w:rsid w:val="00C560BD"/>
    <w:rsid w:val="00C56202"/>
    <w:rsid w:val="00C5633C"/>
    <w:rsid w:val="00C563C6"/>
    <w:rsid w:val="00C564A5"/>
    <w:rsid w:val="00C56CCB"/>
    <w:rsid w:val="00C56D1F"/>
    <w:rsid w:val="00C56F4F"/>
    <w:rsid w:val="00C5746D"/>
    <w:rsid w:val="00C57889"/>
    <w:rsid w:val="00C578DB"/>
    <w:rsid w:val="00C57D7F"/>
    <w:rsid w:val="00C57DA1"/>
    <w:rsid w:val="00C60479"/>
    <w:rsid w:val="00C60722"/>
    <w:rsid w:val="00C60C04"/>
    <w:rsid w:val="00C60C08"/>
    <w:rsid w:val="00C60C66"/>
    <w:rsid w:val="00C61071"/>
    <w:rsid w:val="00C612C8"/>
    <w:rsid w:val="00C61901"/>
    <w:rsid w:val="00C619C4"/>
    <w:rsid w:val="00C61A4C"/>
    <w:rsid w:val="00C6200C"/>
    <w:rsid w:val="00C624B8"/>
    <w:rsid w:val="00C6288C"/>
    <w:rsid w:val="00C62A19"/>
    <w:rsid w:val="00C62BF3"/>
    <w:rsid w:val="00C62D97"/>
    <w:rsid w:val="00C62DA8"/>
    <w:rsid w:val="00C62EA0"/>
    <w:rsid w:val="00C63364"/>
    <w:rsid w:val="00C633AA"/>
    <w:rsid w:val="00C633DC"/>
    <w:rsid w:val="00C6348C"/>
    <w:rsid w:val="00C638AE"/>
    <w:rsid w:val="00C63C2C"/>
    <w:rsid w:val="00C63C44"/>
    <w:rsid w:val="00C63DA9"/>
    <w:rsid w:val="00C6407C"/>
    <w:rsid w:val="00C6471E"/>
    <w:rsid w:val="00C6498C"/>
    <w:rsid w:val="00C64E91"/>
    <w:rsid w:val="00C65359"/>
    <w:rsid w:val="00C6559C"/>
    <w:rsid w:val="00C656B2"/>
    <w:rsid w:val="00C658AB"/>
    <w:rsid w:val="00C65C43"/>
    <w:rsid w:val="00C65DD8"/>
    <w:rsid w:val="00C6604F"/>
    <w:rsid w:val="00C663BF"/>
    <w:rsid w:val="00C66893"/>
    <w:rsid w:val="00C668C1"/>
    <w:rsid w:val="00C67020"/>
    <w:rsid w:val="00C6727E"/>
    <w:rsid w:val="00C673EF"/>
    <w:rsid w:val="00C674F3"/>
    <w:rsid w:val="00C677FB"/>
    <w:rsid w:val="00C6799A"/>
    <w:rsid w:val="00C67EFD"/>
    <w:rsid w:val="00C700C0"/>
    <w:rsid w:val="00C7079F"/>
    <w:rsid w:val="00C71631"/>
    <w:rsid w:val="00C7166B"/>
    <w:rsid w:val="00C71906"/>
    <w:rsid w:val="00C724E8"/>
    <w:rsid w:val="00C72556"/>
    <w:rsid w:val="00C725BC"/>
    <w:rsid w:val="00C7301F"/>
    <w:rsid w:val="00C7384B"/>
    <w:rsid w:val="00C73F1D"/>
    <w:rsid w:val="00C74347"/>
    <w:rsid w:val="00C74C26"/>
    <w:rsid w:val="00C74ED3"/>
    <w:rsid w:val="00C75487"/>
    <w:rsid w:val="00C75861"/>
    <w:rsid w:val="00C75A33"/>
    <w:rsid w:val="00C75CA8"/>
    <w:rsid w:val="00C75E93"/>
    <w:rsid w:val="00C75FC0"/>
    <w:rsid w:val="00C761B3"/>
    <w:rsid w:val="00C76522"/>
    <w:rsid w:val="00C766E6"/>
    <w:rsid w:val="00C772E6"/>
    <w:rsid w:val="00C77CA7"/>
    <w:rsid w:val="00C77F32"/>
    <w:rsid w:val="00C77F58"/>
    <w:rsid w:val="00C800FD"/>
    <w:rsid w:val="00C801A9"/>
    <w:rsid w:val="00C80847"/>
    <w:rsid w:val="00C80985"/>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975"/>
    <w:rsid w:val="00C83E0E"/>
    <w:rsid w:val="00C83E5E"/>
    <w:rsid w:val="00C84742"/>
    <w:rsid w:val="00C849FA"/>
    <w:rsid w:val="00C84C4E"/>
    <w:rsid w:val="00C84EB4"/>
    <w:rsid w:val="00C85113"/>
    <w:rsid w:val="00C8553F"/>
    <w:rsid w:val="00C85557"/>
    <w:rsid w:val="00C85C3D"/>
    <w:rsid w:val="00C85C9E"/>
    <w:rsid w:val="00C85E0B"/>
    <w:rsid w:val="00C85EC0"/>
    <w:rsid w:val="00C86893"/>
    <w:rsid w:val="00C868E0"/>
    <w:rsid w:val="00C86BDD"/>
    <w:rsid w:val="00C86D98"/>
    <w:rsid w:val="00C86F68"/>
    <w:rsid w:val="00C87B28"/>
    <w:rsid w:val="00C87CAF"/>
    <w:rsid w:val="00C87FA4"/>
    <w:rsid w:val="00C90297"/>
    <w:rsid w:val="00C90955"/>
    <w:rsid w:val="00C90ADA"/>
    <w:rsid w:val="00C913AC"/>
    <w:rsid w:val="00C91CB4"/>
    <w:rsid w:val="00C92255"/>
    <w:rsid w:val="00C928BD"/>
    <w:rsid w:val="00C92CF8"/>
    <w:rsid w:val="00C92D45"/>
    <w:rsid w:val="00C92D55"/>
    <w:rsid w:val="00C92F84"/>
    <w:rsid w:val="00C93092"/>
    <w:rsid w:val="00C932AC"/>
    <w:rsid w:val="00C93429"/>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7039"/>
    <w:rsid w:val="00C97310"/>
    <w:rsid w:val="00C97426"/>
    <w:rsid w:val="00C9769B"/>
    <w:rsid w:val="00C977C3"/>
    <w:rsid w:val="00C97BEF"/>
    <w:rsid w:val="00C97C57"/>
    <w:rsid w:val="00CA0702"/>
    <w:rsid w:val="00CA0A09"/>
    <w:rsid w:val="00CA0F79"/>
    <w:rsid w:val="00CA1803"/>
    <w:rsid w:val="00CA18FF"/>
    <w:rsid w:val="00CA21D4"/>
    <w:rsid w:val="00CA2256"/>
    <w:rsid w:val="00CA2C7C"/>
    <w:rsid w:val="00CA388D"/>
    <w:rsid w:val="00CA3A43"/>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754"/>
    <w:rsid w:val="00CA6B19"/>
    <w:rsid w:val="00CA6DAD"/>
    <w:rsid w:val="00CA7114"/>
    <w:rsid w:val="00CA752A"/>
    <w:rsid w:val="00CB0613"/>
    <w:rsid w:val="00CB071C"/>
    <w:rsid w:val="00CB0AA4"/>
    <w:rsid w:val="00CB0E4E"/>
    <w:rsid w:val="00CB0E62"/>
    <w:rsid w:val="00CB0F05"/>
    <w:rsid w:val="00CB14CF"/>
    <w:rsid w:val="00CB17BE"/>
    <w:rsid w:val="00CB1A3A"/>
    <w:rsid w:val="00CB2823"/>
    <w:rsid w:val="00CB2CBC"/>
    <w:rsid w:val="00CB31E1"/>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CA2"/>
    <w:rsid w:val="00CB6EFF"/>
    <w:rsid w:val="00CB7190"/>
    <w:rsid w:val="00CB7D61"/>
    <w:rsid w:val="00CB7F96"/>
    <w:rsid w:val="00CC0125"/>
    <w:rsid w:val="00CC0228"/>
    <w:rsid w:val="00CC068D"/>
    <w:rsid w:val="00CC0A8B"/>
    <w:rsid w:val="00CC1386"/>
    <w:rsid w:val="00CC1E9E"/>
    <w:rsid w:val="00CC1EE8"/>
    <w:rsid w:val="00CC1F31"/>
    <w:rsid w:val="00CC212F"/>
    <w:rsid w:val="00CC21EC"/>
    <w:rsid w:val="00CC2827"/>
    <w:rsid w:val="00CC2CC2"/>
    <w:rsid w:val="00CC3E48"/>
    <w:rsid w:val="00CC3F96"/>
    <w:rsid w:val="00CC4658"/>
    <w:rsid w:val="00CC4CC8"/>
    <w:rsid w:val="00CC4DAA"/>
    <w:rsid w:val="00CC5942"/>
    <w:rsid w:val="00CC601C"/>
    <w:rsid w:val="00CC60E9"/>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CAE"/>
    <w:rsid w:val="00CD53B6"/>
    <w:rsid w:val="00CD5468"/>
    <w:rsid w:val="00CD58CA"/>
    <w:rsid w:val="00CD5910"/>
    <w:rsid w:val="00CD5956"/>
    <w:rsid w:val="00CD59F6"/>
    <w:rsid w:val="00CD5B6E"/>
    <w:rsid w:val="00CD5DDE"/>
    <w:rsid w:val="00CD5E55"/>
    <w:rsid w:val="00CD6167"/>
    <w:rsid w:val="00CD6189"/>
    <w:rsid w:val="00CD63D8"/>
    <w:rsid w:val="00CD69C9"/>
    <w:rsid w:val="00CD6D7E"/>
    <w:rsid w:val="00CD7068"/>
    <w:rsid w:val="00CD7104"/>
    <w:rsid w:val="00CD71C5"/>
    <w:rsid w:val="00CD71C9"/>
    <w:rsid w:val="00CD7C76"/>
    <w:rsid w:val="00CD7ED4"/>
    <w:rsid w:val="00CD7F7C"/>
    <w:rsid w:val="00CE038C"/>
    <w:rsid w:val="00CE0415"/>
    <w:rsid w:val="00CE05F2"/>
    <w:rsid w:val="00CE0CE7"/>
    <w:rsid w:val="00CE0D51"/>
    <w:rsid w:val="00CE0E62"/>
    <w:rsid w:val="00CE0F85"/>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4DC"/>
    <w:rsid w:val="00CE3777"/>
    <w:rsid w:val="00CE40A8"/>
    <w:rsid w:val="00CE41C4"/>
    <w:rsid w:val="00CE430A"/>
    <w:rsid w:val="00CE4C57"/>
    <w:rsid w:val="00CE4D0E"/>
    <w:rsid w:val="00CE4E7A"/>
    <w:rsid w:val="00CE5D29"/>
    <w:rsid w:val="00CE5F66"/>
    <w:rsid w:val="00CE5F8F"/>
    <w:rsid w:val="00CE62DB"/>
    <w:rsid w:val="00CE64D4"/>
    <w:rsid w:val="00CE7308"/>
    <w:rsid w:val="00CE759E"/>
    <w:rsid w:val="00CE7A51"/>
    <w:rsid w:val="00CE7C44"/>
    <w:rsid w:val="00CE7CBB"/>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272"/>
    <w:rsid w:val="00CF3324"/>
    <w:rsid w:val="00CF403C"/>
    <w:rsid w:val="00CF406A"/>
    <w:rsid w:val="00CF42ED"/>
    <w:rsid w:val="00CF4375"/>
    <w:rsid w:val="00CF44B0"/>
    <w:rsid w:val="00CF4734"/>
    <w:rsid w:val="00CF4871"/>
    <w:rsid w:val="00CF4946"/>
    <w:rsid w:val="00CF4AB5"/>
    <w:rsid w:val="00CF4EA7"/>
    <w:rsid w:val="00CF53B9"/>
    <w:rsid w:val="00CF547D"/>
    <w:rsid w:val="00CF54B1"/>
    <w:rsid w:val="00CF5557"/>
    <w:rsid w:val="00CF579E"/>
    <w:rsid w:val="00CF57B0"/>
    <w:rsid w:val="00CF583F"/>
    <w:rsid w:val="00CF5B8B"/>
    <w:rsid w:val="00CF5F2D"/>
    <w:rsid w:val="00CF604F"/>
    <w:rsid w:val="00CF61A8"/>
    <w:rsid w:val="00CF6350"/>
    <w:rsid w:val="00CF6516"/>
    <w:rsid w:val="00CF6596"/>
    <w:rsid w:val="00CF6782"/>
    <w:rsid w:val="00CF67BC"/>
    <w:rsid w:val="00CF6CCB"/>
    <w:rsid w:val="00CF7028"/>
    <w:rsid w:val="00CF70A9"/>
    <w:rsid w:val="00CF7452"/>
    <w:rsid w:val="00CF7528"/>
    <w:rsid w:val="00CF7A5F"/>
    <w:rsid w:val="00CF7BD1"/>
    <w:rsid w:val="00CF7C89"/>
    <w:rsid w:val="00CF7E6B"/>
    <w:rsid w:val="00D00D95"/>
    <w:rsid w:val="00D0138A"/>
    <w:rsid w:val="00D01DDD"/>
    <w:rsid w:val="00D01E41"/>
    <w:rsid w:val="00D01F76"/>
    <w:rsid w:val="00D02193"/>
    <w:rsid w:val="00D0246B"/>
    <w:rsid w:val="00D026B0"/>
    <w:rsid w:val="00D027B9"/>
    <w:rsid w:val="00D02C69"/>
    <w:rsid w:val="00D02F36"/>
    <w:rsid w:val="00D0321C"/>
    <w:rsid w:val="00D034DA"/>
    <w:rsid w:val="00D03AB0"/>
    <w:rsid w:val="00D03C49"/>
    <w:rsid w:val="00D03E65"/>
    <w:rsid w:val="00D04671"/>
    <w:rsid w:val="00D046F7"/>
    <w:rsid w:val="00D0472C"/>
    <w:rsid w:val="00D048C0"/>
    <w:rsid w:val="00D0545F"/>
    <w:rsid w:val="00D05548"/>
    <w:rsid w:val="00D05CFE"/>
    <w:rsid w:val="00D05DFF"/>
    <w:rsid w:val="00D05E82"/>
    <w:rsid w:val="00D06051"/>
    <w:rsid w:val="00D06CC9"/>
    <w:rsid w:val="00D0710C"/>
    <w:rsid w:val="00D0740D"/>
    <w:rsid w:val="00D07520"/>
    <w:rsid w:val="00D079C1"/>
    <w:rsid w:val="00D07A39"/>
    <w:rsid w:val="00D07B88"/>
    <w:rsid w:val="00D07C83"/>
    <w:rsid w:val="00D07E01"/>
    <w:rsid w:val="00D07E18"/>
    <w:rsid w:val="00D10473"/>
    <w:rsid w:val="00D10742"/>
    <w:rsid w:val="00D11267"/>
    <w:rsid w:val="00D11320"/>
    <w:rsid w:val="00D113C3"/>
    <w:rsid w:val="00D11A99"/>
    <w:rsid w:val="00D11C49"/>
    <w:rsid w:val="00D1295E"/>
    <w:rsid w:val="00D12967"/>
    <w:rsid w:val="00D12F51"/>
    <w:rsid w:val="00D1304A"/>
    <w:rsid w:val="00D130A5"/>
    <w:rsid w:val="00D130BA"/>
    <w:rsid w:val="00D13858"/>
    <w:rsid w:val="00D1394E"/>
    <w:rsid w:val="00D139F4"/>
    <w:rsid w:val="00D13A73"/>
    <w:rsid w:val="00D13CA5"/>
    <w:rsid w:val="00D13CE2"/>
    <w:rsid w:val="00D14735"/>
    <w:rsid w:val="00D147E7"/>
    <w:rsid w:val="00D14918"/>
    <w:rsid w:val="00D149D8"/>
    <w:rsid w:val="00D14D9E"/>
    <w:rsid w:val="00D151F7"/>
    <w:rsid w:val="00D15416"/>
    <w:rsid w:val="00D15CB0"/>
    <w:rsid w:val="00D163AB"/>
    <w:rsid w:val="00D16644"/>
    <w:rsid w:val="00D167EC"/>
    <w:rsid w:val="00D16BDC"/>
    <w:rsid w:val="00D17056"/>
    <w:rsid w:val="00D17111"/>
    <w:rsid w:val="00D17295"/>
    <w:rsid w:val="00D17597"/>
    <w:rsid w:val="00D17ABE"/>
    <w:rsid w:val="00D20230"/>
    <w:rsid w:val="00D204AD"/>
    <w:rsid w:val="00D20A66"/>
    <w:rsid w:val="00D21041"/>
    <w:rsid w:val="00D2112A"/>
    <w:rsid w:val="00D21679"/>
    <w:rsid w:val="00D22100"/>
    <w:rsid w:val="00D222F9"/>
    <w:rsid w:val="00D226A0"/>
    <w:rsid w:val="00D22875"/>
    <w:rsid w:val="00D228CF"/>
    <w:rsid w:val="00D229DE"/>
    <w:rsid w:val="00D23942"/>
    <w:rsid w:val="00D23EBC"/>
    <w:rsid w:val="00D2441A"/>
    <w:rsid w:val="00D24E68"/>
    <w:rsid w:val="00D2540B"/>
    <w:rsid w:val="00D2674D"/>
    <w:rsid w:val="00D26B28"/>
    <w:rsid w:val="00D271E5"/>
    <w:rsid w:val="00D27850"/>
    <w:rsid w:val="00D27A44"/>
    <w:rsid w:val="00D27B24"/>
    <w:rsid w:val="00D27B79"/>
    <w:rsid w:val="00D27D99"/>
    <w:rsid w:val="00D27F2D"/>
    <w:rsid w:val="00D27F4B"/>
    <w:rsid w:val="00D3058D"/>
    <w:rsid w:val="00D307E8"/>
    <w:rsid w:val="00D30BBD"/>
    <w:rsid w:val="00D313A0"/>
    <w:rsid w:val="00D31912"/>
    <w:rsid w:val="00D31A80"/>
    <w:rsid w:val="00D31FA0"/>
    <w:rsid w:val="00D31FA1"/>
    <w:rsid w:val="00D3268E"/>
    <w:rsid w:val="00D32A70"/>
    <w:rsid w:val="00D32AE0"/>
    <w:rsid w:val="00D333C9"/>
    <w:rsid w:val="00D3344B"/>
    <w:rsid w:val="00D3367D"/>
    <w:rsid w:val="00D33963"/>
    <w:rsid w:val="00D33B69"/>
    <w:rsid w:val="00D345E9"/>
    <w:rsid w:val="00D3469C"/>
    <w:rsid w:val="00D34FD4"/>
    <w:rsid w:val="00D35A4F"/>
    <w:rsid w:val="00D35BD6"/>
    <w:rsid w:val="00D360C3"/>
    <w:rsid w:val="00D360E9"/>
    <w:rsid w:val="00D36322"/>
    <w:rsid w:val="00D36625"/>
    <w:rsid w:val="00D36DA8"/>
    <w:rsid w:val="00D37602"/>
    <w:rsid w:val="00D3762C"/>
    <w:rsid w:val="00D37925"/>
    <w:rsid w:val="00D37A6A"/>
    <w:rsid w:val="00D37E73"/>
    <w:rsid w:val="00D40065"/>
    <w:rsid w:val="00D40216"/>
    <w:rsid w:val="00D40762"/>
    <w:rsid w:val="00D40909"/>
    <w:rsid w:val="00D40945"/>
    <w:rsid w:val="00D40E4B"/>
    <w:rsid w:val="00D41048"/>
    <w:rsid w:val="00D411EA"/>
    <w:rsid w:val="00D411FE"/>
    <w:rsid w:val="00D4144E"/>
    <w:rsid w:val="00D41739"/>
    <w:rsid w:val="00D41799"/>
    <w:rsid w:val="00D41E04"/>
    <w:rsid w:val="00D422FF"/>
    <w:rsid w:val="00D42D31"/>
    <w:rsid w:val="00D42D6A"/>
    <w:rsid w:val="00D430CE"/>
    <w:rsid w:val="00D431E1"/>
    <w:rsid w:val="00D436D3"/>
    <w:rsid w:val="00D438E1"/>
    <w:rsid w:val="00D4392A"/>
    <w:rsid w:val="00D439E1"/>
    <w:rsid w:val="00D43C2E"/>
    <w:rsid w:val="00D43DFB"/>
    <w:rsid w:val="00D4423E"/>
    <w:rsid w:val="00D4426D"/>
    <w:rsid w:val="00D4476F"/>
    <w:rsid w:val="00D448CE"/>
    <w:rsid w:val="00D44CB6"/>
    <w:rsid w:val="00D451A4"/>
    <w:rsid w:val="00D45547"/>
    <w:rsid w:val="00D457FF"/>
    <w:rsid w:val="00D459E6"/>
    <w:rsid w:val="00D45E45"/>
    <w:rsid w:val="00D460A8"/>
    <w:rsid w:val="00D46412"/>
    <w:rsid w:val="00D466D0"/>
    <w:rsid w:val="00D46713"/>
    <w:rsid w:val="00D46BE2"/>
    <w:rsid w:val="00D46FB5"/>
    <w:rsid w:val="00D4723B"/>
    <w:rsid w:val="00D47536"/>
    <w:rsid w:val="00D4756A"/>
    <w:rsid w:val="00D47651"/>
    <w:rsid w:val="00D476D7"/>
    <w:rsid w:val="00D4787A"/>
    <w:rsid w:val="00D47917"/>
    <w:rsid w:val="00D47D7E"/>
    <w:rsid w:val="00D5012A"/>
    <w:rsid w:val="00D50471"/>
    <w:rsid w:val="00D51DBE"/>
    <w:rsid w:val="00D51E6F"/>
    <w:rsid w:val="00D52022"/>
    <w:rsid w:val="00D520AF"/>
    <w:rsid w:val="00D52527"/>
    <w:rsid w:val="00D525A4"/>
    <w:rsid w:val="00D52B7C"/>
    <w:rsid w:val="00D53348"/>
    <w:rsid w:val="00D53362"/>
    <w:rsid w:val="00D5344C"/>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B10"/>
    <w:rsid w:val="00D56EDD"/>
    <w:rsid w:val="00D5709B"/>
    <w:rsid w:val="00D57255"/>
    <w:rsid w:val="00D572B9"/>
    <w:rsid w:val="00D577DD"/>
    <w:rsid w:val="00D57A9A"/>
    <w:rsid w:val="00D57B45"/>
    <w:rsid w:val="00D57C4C"/>
    <w:rsid w:val="00D57E56"/>
    <w:rsid w:val="00D600C2"/>
    <w:rsid w:val="00D60156"/>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D1"/>
    <w:rsid w:val="00D66E01"/>
    <w:rsid w:val="00D67028"/>
    <w:rsid w:val="00D672DD"/>
    <w:rsid w:val="00D67340"/>
    <w:rsid w:val="00D674AE"/>
    <w:rsid w:val="00D6751D"/>
    <w:rsid w:val="00D6762D"/>
    <w:rsid w:val="00D67DB1"/>
    <w:rsid w:val="00D7006F"/>
    <w:rsid w:val="00D70301"/>
    <w:rsid w:val="00D705BD"/>
    <w:rsid w:val="00D7062A"/>
    <w:rsid w:val="00D707DD"/>
    <w:rsid w:val="00D7080B"/>
    <w:rsid w:val="00D70CF9"/>
    <w:rsid w:val="00D70EE8"/>
    <w:rsid w:val="00D7194F"/>
    <w:rsid w:val="00D71D9C"/>
    <w:rsid w:val="00D7210D"/>
    <w:rsid w:val="00D721B6"/>
    <w:rsid w:val="00D722E4"/>
    <w:rsid w:val="00D72546"/>
    <w:rsid w:val="00D7256A"/>
    <w:rsid w:val="00D726EE"/>
    <w:rsid w:val="00D72DFC"/>
    <w:rsid w:val="00D731B2"/>
    <w:rsid w:val="00D73241"/>
    <w:rsid w:val="00D73592"/>
    <w:rsid w:val="00D735D7"/>
    <w:rsid w:val="00D736DA"/>
    <w:rsid w:val="00D736E6"/>
    <w:rsid w:val="00D73772"/>
    <w:rsid w:val="00D73AFA"/>
    <w:rsid w:val="00D73CE9"/>
    <w:rsid w:val="00D73FE1"/>
    <w:rsid w:val="00D74062"/>
    <w:rsid w:val="00D7430D"/>
    <w:rsid w:val="00D74837"/>
    <w:rsid w:val="00D749CB"/>
    <w:rsid w:val="00D74BED"/>
    <w:rsid w:val="00D74F41"/>
    <w:rsid w:val="00D754C4"/>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0FC"/>
    <w:rsid w:val="00D804EB"/>
    <w:rsid w:val="00D80837"/>
    <w:rsid w:val="00D80EF8"/>
    <w:rsid w:val="00D81267"/>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B7"/>
    <w:rsid w:val="00D84543"/>
    <w:rsid w:val="00D849FF"/>
    <w:rsid w:val="00D84E34"/>
    <w:rsid w:val="00D84E4A"/>
    <w:rsid w:val="00D84EB7"/>
    <w:rsid w:val="00D84F83"/>
    <w:rsid w:val="00D85049"/>
    <w:rsid w:val="00D8520C"/>
    <w:rsid w:val="00D85264"/>
    <w:rsid w:val="00D856EA"/>
    <w:rsid w:val="00D85A56"/>
    <w:rsid w:val="00D85B2E"/>
    <w:rsid w:val="00D85D7C"/>
    <w:rsid w:val="00D85E87"/>
    <w:rsid w:val="00D85F70"/>
    <w:rsid w:val="00D86A12"/>
    <w:rsid w:val="00D86CBA"/>
    <w:rsid w:val="00D87782"/>
    <w:rsid w:val="00D87849"/>
    <w:rsid w:val="00D87B62"/>
    <w:rsid w:val="00D87C1C"/>
    <w:rsid w:val="00D900C6"/>
    <w:rsid w:val="00D90358"/>
    <w:rsid w:val="00D906F3"/>
    <w:rsid w:val="00D90BC1"/>
    <w:rsid w:val="00D90D09"/>
    <w:rsid w:val="00D90F0F"/>
    <w:rsid w:val="00D9103F"/>
    <w:rsid w:val="00D91B5D"/>
    <w:rsid w:val="00D91C6C"/>
    <w:rsid w:val="00D91D2B"/>
    <w:rsid w:val="00D91DCF"/>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7F"/>
    <w:rsid w:val="00D946E8"/>
    <w:rsid w:val="00D94DCF"/>
    <w:rsid w:val="00D95026"/>
    <w:rsid w:val="00D950BE"/>
    <w:rsid w:val="00D9525B"/>
    <w:rsid w:val="00D95306"/>
    <w:rsid w:val="00D95354"/>
    <w:rsid w:val="00D95407"/>
    <w:rsid w:val="00D954AA"/>
    <w:rsid w:val="00D95846"/>
    <w:rsid w:val="00D95982"/>
    <w:rsid w:val="00D95D7E"/>
    <w:rsid w:val="00D96404"/>
    <w:rsid w:val="00D96828"/>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1191"/>
    <w:rsid w:val="00DA14FA"/>
    <w:rsid w:val="00DA247C"/>
    <w:rsid w:val="00DA300F"/>
    <w:rsid w:val="00DA32D3"/>
    <w:rsid w:val="00DA3B0F"/>
    <w:rsid w:val="00DA3CF1"/>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811"/>
    <w:rsid w:val="00DB198D"/>
    <w:rsid w:val="00DB1E02"/>
    <w:rsid w:val="00DB1EE3"/>
    <w:rsid w:val="00DB1F87"/>
    <w:rsid w:val="00DB227F"/>
    <w:rsid w:val="00DB230F"/>
    <w:rsid w:val="00DB23BC"/>
    <w:rsid w:val="00DB2BC0"/>
    <w:rsid w:val="00DB2F25"/>
    <w:rsid w:val="00DB3019"/>
    <w:rsid w:val="00DB326E"/>
    <w:rsid w:val="00DB33A5"/>
    <w:rsid w:val="00DB3761"/>
    <w:rsid w:val="00DB398E"/>
    <w:rsid w:val="00DB3B3E"/>
    <w:rsid w:val="00DB3D65"/>
    <w:rsid w:val="00DB4114"/>
    <w:rsid w:val="00DB4127"/>
    <w:rsid w:val="00DB41F8"/>
    <w:rsid w:val="00DB42A1"/>
    <w:rsid w:val="00DB4391"/>
    <w:rsid w:val="00DB4D72"/>
    <w:rsid w:val="00DB5303"/>
    <w:rsid w:val="00DB5314"/>
    <w:rsid w:val="00DB633B"/>
    <w:rsid w:val="00DB653A"/>
    <w:rsid w:val="00DB6592"/>
    <w:rsid w:val="00DB781C"/>
    <w:rsid w:val="00DB7837"/>
    <w:rsid w:val="00DB7960"/>
    <w:rsid w:val="00DC02A3"/>
    <w:rsid w:val="00DC0D6B"/>
    <w:rsid w:val="00DC0ED8"/>
    <w:rsid w:val="00DC1124"/>
    <w:rsid w:val="00DC1A23"/>
    <w:rsid w:val="00DC1A47"/>
    <w:rsid w:val="00DC1A75"/>
    <w:rsid w:val="00DC1D9F"/>
    <w:rsid w:val="00DC1F36"/>
    <w:rsid w:val="00DC2AAB"/>
    <w:rsid w:val="00DC2BC9"/>
    <w:rsid w:val="00DC2D9A"/>
    <w:rsid w:val="00DC2F23"/>
    <w:rsid w:val="00DC3350"/>
    <w:rsid w:val="00DC37CD"/>
    <w:rsid w:val="00DC3806"/>
    <w:rsid w:val="00DC4A04"/>
    <w:rsid w:val="00DC4CB9"/>
    <w:rsid w:val="00DC4D1E"/>
    <w:rsid w:val="00DC5667"/>
    <w:rsid w:val="00DC584D"/>
    <w:rsid w:val="00DC5ABC"/>
    <w:rsid w:val="00DC5B28"/>
    <w:rsid w:val="00DC5B51"/>
    <w:rsid w:val="00DC5BE4"/>
    <w:rsid w:val="00DC5FB7"/>
    <w:rsid w:val="00DC603A"/>
    <w:rsid w:val="00DC63BC"/>
    <w:rsid w:val="00DC6693"/>
    <w:rsid w:val="00DC690A"/>
    <w:rsid w:val="00DC6F12"/>
    <w:rsid w:val="00DC7161"/>
    <w:rsid w:val="00DC720B"/>
    <w:rsid w:val="00DC7994"/>
    <w:rsid w:val="00DC7B92"/>
    <w:rsid w:val="00DC7BD1"/>
    <w:rsid w:val="00DD0034"/>
    <w:rsid w:val="00DD060B"/>
    <w:rsid w:val="00DD0731"/>
    <w:rsid w:val="00DD0893"/>
    <w:rsid w:val="00DD0B69"/>
    <w:rsid w:val="00DD0C26"/>
    <w:rsid w:val="00DD0E09"/>
    <w:rsid w:val="00DD0F4B"/>
    <w:rsid w:val="00DD1035"/>
    <w:rsid w:val="00DD11F3"/>
    <w:rsid w:val="00DD152A"/>
    <w:rsid w:val="00DD1C14"/>
    <w:rsid w:val="00DD1E35"/>
    <w:rsid w:val="00DD2020"/>
    <w:rsid w:val="00DD206F"/>
    <w:rsid w:val="00DD210B"/>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A37"/>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16"/>
    <w:rsid w:val="00DD6AB9"/>
    <w:rsid w:val="00DD6C85"/>
    <w:rsid w:val="00DD6F4C"/>
    <w:rsid w:val="00DD70EA"/>
    <w:rsid w:val="00DD73E6"/>
    <w:rsid w:val="00DD7549"/>
    <w:rsid w:val="00DD79D0"/>
    <w:rsid w:val="00DE0104"/>
    <w:rsid w:val="00DE034F"/>
    <w:rsid w:val="00DE0584"/>
    <w:rsid w:val="00DE08C2"/>
    <w:rsid w:val="00DE13C4"/>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ABF"/>
    <w:rsid w:val="00DE5C56"/>
    <w:rsid w:val="00DE5E88"/>
    <w:rsid w:val="00DE5F26"/>
    <w:rsid w:val="00DE5F86"/>
    <w:rsid w:val="00DE6164"/>
    <w:rsid w:val="00DE6393"/>
    <w:rsid w:val="00DE63F1"/>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394"/>
    <w:rsid w:val="00DF148A"/>
    <w:rsid w:val="00DF16B0"/>
    <w:rsid w:val="00DF1BFC"/>
    <w:rsid w:val="00DF1F49"/>
    <w:rsid w:val="00DF24A5"/>
    <w:rsid w:val="00DF2AEB"/>
    <w:rsid w:val="00DF2CD7"/>
    <w:rsid w:val="00DF2FC3"/>
    <w:rsid w:val="00DF308A"/>
    <w:rsid w:val="00DF30A8"/>
    <w:rsid w:val="00DF31E6"/>
    <w:rsid w:val="00DF33B4"/>
    <w:rsid w:val="00DF33BD"/>
    <w:rsid w:val="00DF3427"/>
    <w:rsid w:val="00DF38C5"/>
    <w:rsid w:val="00DF3C1D"/>
    <w:rsid w:val="00DF3C67"/>
    <w:rsid w:val="00DF3DB4"/>
    <w:rsid w:val="00DF3F06"/>
    <w:rsid w:val="00DF3FBA"/>
    <w:rsid w:val="00DF4099"/>
    <w:rsid w:val="00DF40DD"/>
    <w:rsid w:val="00DF4777"/>
    <w:rsid w:val="00DF4FEF"/>
    <w:rsid w:val="00DF5110"/>
    <w:rsid w:val="00DF516E"/>
    <w:rsid w:val="00DF5AD7"/>
    <w:rsid w:val="00DF5F93"/>
    <w:rsid w:val="00DF628C"/>
    <w:rsid w:val="00DF6528"/>
    <w:rsid w:val="00DF6BEF"/>
    <w:rsid w:val="00DF6CDC"/>
    <w:rsid w:val="00DF74E8"/>
    <w:rsid w:val="00DF779E"/>
    <w:rsid w:val="00DF79AD"/>
    <w:rsid w:val="00DF7A12"/>
    <w:rsid w:val="00E007DD"/>
    <w:rsid w:val="00E0087B"/>
    <w:rsid w:val="00E00CEE"/>
    <w:rsid w:val="00E012A2"/>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8E2"/>
    <w:rsid w:val="00E0525F"/>
    <w:rsid w:val="00E056B2"/>
    <w:rsid w:val="00E059A4"/>
    <w:rsid w:val="00E05DAC"/>
    <w:rsid w:val="00E05E33"/>
    <w:rsid w:val="00E06162"/>
    <w:rsid w:val="00E06723"/>
    <w:rsid w:val="00E06973"/>
    <w:rsid w:val="00E06C0A"/>
    <w:rsid w:val="00E073D0"/>
    <w:rsid w:val="00E07D8A"/>
    <w:rsid w:val="00E10643"/>
    <w:rsid w:val="00E107EC"/>
    <w:rsid w:val="00E10832"/>
    <w:rsid w:val="00E10D85"/>
    <w:rsid w:val="00E11094"/>
    <w:rsid w:val="00E11AC7"/>
    <w:rsid w:val="00E11B07"/>
    <w:rsid w:val="00E12309"/>
    <w:rsid w:val="00E1249C"/>
    <w:rsid w:val="00E12591"/>
    <w:rsid w:val="00E12864"/>
    <w:rsid w:val="00E12E18"/>
    <w:rsid w:val="00E12F2F"/>
    <w:rsid w:val="00E13166"/>
    <w:rsid w:val="00E133EA"/>
    <w:rsid w:val="00E13402"/>
    <w:rsid w:val="00E13429"/>
    <w:rsid w:val="00E135E1"/>
    <w:rsid w:val="00E14055"/>
    <w:rsid w:val="00E142FE"/>
    <w:rsid w:val="00E14309"/>
    <w:rsid w:val="00E148EB"/>
    <w:rsid w:val="00E14D3F"/>
    <w:rsid w:val="00E14DA4"/>
    <w:rsid w:val="00E15066"/>
    <w:rsid w:val="00E15433"/>
    <w:rsid w:val="00E16307"/>
    <w:rsid w:val="00E16382"/>
    <w:rsid w:val="00E16B08"/>
    <w:rsid w:val="00E16FF8"/>
    <w:rsid w:val="00E17227"/>
    <w:rsid w:val="00E1765A"/>
    <w:rsid w:val="00E1790C"/>
    <w:rsid w:val="00E17B09"/>
    <w:rsid w:val="00E17FF7"/>
    <w:rsid w:val="00E207D9"/>
    <w:rsid w:val="00E20A83"/>
    <w:rsid w:val="00E210D4"/>
    <w:rsid w:val="00E21134"/>
    <w:rsid w:val="00E21315"/>
    <w:rsid w:val="00E214CB"/>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03E"/>
    <w:rsid w:val="00E25697"/>
    <w:rsid w:val="00E25700"/>
    <w:rsid w:val="00E259BE"/>
    <w:rsid w:val="00E25E77"/>
    <w:rsid w:val="00E25E85"/>
    <w:rsid w:val="00E25FAB"/>
    <w:rsid w:val="00E26071"/>
    <w:rsid w:val="00E26293"/>
    <w:rsid w:val="00E263BC"/>
    <w:rsid w:val="00E26569"/>
    <w:rsid w:val="00E265BD"/>
    <w:rsid w:val="00E26773"/>
    <w:rsid w:val="00E26915"/>
    <w:rsid w:val="00E269C0"/>
    <w:rsid w:val="00E26AD1"/>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FBC"/>
    <w:rsid w:val="00E331A2"/>
    <w:rsid w:val="00E335B7"/>
    <w:rsid w:val="00E335FA"/>
    <w:rsid w:val="00E339D3"/>
    <w:rsid w:val="00E33D63"/>
    <w:rsid w:val="00E33EA6"/>
    <w:rsid w:val="00E34105"/>
    <w:rsid w:val="00E34991"/>
    <w:rsid w:val="00E34DA7"/>
    <w:rsid w:val="00E34EDA"/>
    <w:rsid w:val="00E35060"/>
    <w:rsid w:val="00E3552D"/>
    <w:rsid w:val="00E357DE"/>
    <w:rsid w:val="00E358DD"/>
    <w:rsid w:val="00E35BF0"/>
    <w:rsid w:val="00E360B7"/>
    <w:rsid w:val="00E36430"/>
    <w:rsid w:val="00E36485"/>
    <w:rsid w:val="00E364BC"/>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47E1"/>
    <w:rsid w:val="00E449DD"/>
    <w:rsid w:val="00E44B31"/>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831"/>
    <w:rsid w:val="00E51915"/>
    <w:rsid w:val="00E51A3F"/>
    <w:rsid w:val="00E51A52"/>
    <w:rsid w:val="00E51EAA"/>
    <w:rsid w:val="00E51EB6"/>
    <w:rsid w:val="00E523F1"/>
    <w:rsid w:val="00E52496"/>
    <w:rsid w:val="00E52FA7"/>
    <w:rsid w:val="00E53586"/>
    <w:rsid w:val="00E535E3"/>
    <w:rsid w:val="00E53827"/>
    <w:rsid w:val="00E54141"/>
    <w:rsid w:val="00E54DC3"/>
    <w:rsid w:val="00E54DF1"/>
    <w:rsid w:val="00E54F04"/>
    <w:rsid w:val="00E55161"/>
    <w:rsid w:val="00E5525C"/>
    <w:rsid w:val="00E556B1"/>
    <w:rsid w:val="00E557F2"/>
    <w:rsid w:val="00E55AAB"/>
    <w:rsid w:val="00E55C8A"/>
    <w:rsid w:val="00E55D8A"/>
    <w:rsid w:val="00E561C6"/>
    <w:rsid w:val="00E56B10"/>
    <w:rsid w:val="00E56EB9"/>
    <w:rsid w:val="00E56F18"/>
    <w:rsid w:val="00E571B0"/>
    <w:rsid w:val="00E572B0"/>
    <w:rsid w:val="00E57307"/>
    <w:rsid w:val="00E577E1"/>
    <w:rsid w:val="00E57D13"/>
    <w:rsid w:val="00E6010E"/>
    <w:rsid w:val="00E60274"/>
    <w:rsid w:val="00E60397"/>
    <w:rsid w:val="00E60652"/>
    <w:rsid w:val="00E60D47"/>
    <w:rsid w:val="00E61042"/>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DB5"/>
    <w:rsid w:val="00E63E6F"/>
    <w:rsid w:val="00E642D8"/>
    <w:rsid w:val="00E6462C"/>
    <w:rsid w:val="00E64689"/>
    <w:rsid w:val="00E646DE"/>
    <w:rsid w:val="00E64968"/>
    <w:rsid w:val="00E65044"/>
    <w:rsid w:val="00E6516D"/>
    <w:rsid w:val="00E65190"/>
    <w:rsid w:val="00E65496"/>
    <w:rsid w:val="00E65589"/>
    <w:rsid w:val="00E656A0"/>
    <w:rsid w:val="00E65FDC"/>
    <w:rsid w:val="00E65FDF"/>
    <w:rsid w:val="00E666CC"/>
    <w:rsid w:val="00E66733"/>
    <w:rsid w:val="00E6694E"/>
    <w:rsid w:val="00E66B6C"/>
    <w:rsid w:val="00E6721A"/>
    <w:rsid w:val="00E672CB"/>
    <w:rsid w:val="00E67703"/>
    <w:rsid w:val="00E67801"/>
    <w:rsid w:val="00E67A46"/>
    <w:rsid w:val="00E67FE3"/>
    <w:rsid w:val="00E67FEE"/>
    <w:rsid w:val="00E7023C"/>
    <w:rsid w:val="00E702C2"/>
    <w:rsid w:val="00E70514"/>
    <w:rsid w:val="00E705B1"/>
    <w:rsid w:val="00E7079A"/>
    <w:rsid w:val="00E70810"/>
    <w:rsid w:val="00E7187A"/>
    <w:rsid w:val="00E71A37"/>
    <w:rsid w:val="00E71B65"/>
    <w:rsid w:val="00E71CAA"/>
    <w:rsid w:val="00E73C44"/>
    <w:rsid w:val="00E73FD6"/>
    <w:rsid w:val="00E743DD"/>
    <w:rsid w:val="00E74744"/>
    <w:rsid w:val="00E74814"/>
    <w:rsid w:val="00E74BCE"/>
    <w:rsid w:val="00E74C5C"/>
    <w:rsid w:val="00E75707"/>
    <w:rsid w:val="00E75775"/>
    <w:rsid w:val="00E758FB"/>
    <w:rsid w:val="00E75ACF"/>
    <w:rsid w:val="00E75C54"/>
    <w:rsid w:val="00E75D4C"/>
    <w:rsid w:val="00E762C6"/>
    <w:rsid w:val="00E76410"/>
    <w:rsid w:val="00E7654F"/>
    <w:rsid w:val="00E767A2"/>
    <w:rsid w:val="00E767A7"/>
    <w:rsid w:val="00E7718E"/>
    <w:rsid w:val="00E77CF8"/>
    <w:rsid w:val="00E77F9A"/>
    <w:rsid w:val="00E80252"/>
    <w:rsid w:val="00E80342"/>
    <w:rsid w:val="00E80347"/>
    <w:rsid w:val="00E808D3"/>
    <w:rsid w:val="00E80A31"/>
    <w:rsid w:val="00E80B86"/>
    <w:rsid w:val="00E81205"/>
    <w:rsid w:val="00E8125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2B81"/>
    <w:rsid w:val="00E830AE"/>
    <w:rsid w:val="00E831E5"/>
    <w:rsid w:val="00E832B4"/>
    <w:rsid w:val="00E83F18"/>
    <w:rsid w:val="00E84576"/>
    <w:rsid w:val="00E8470B"/>
    <w:rsid w:val="00E84A8F"/>
    <w:rsid w:val="00E84C7B"/>
    <w:rsid w:val="00E84CDC"/>
    <w:rsid w:val="00E850A3"/>
    <w:rsid w:val="00E853F0"/>
    <w:rsid w:val="00E856B6"/>
    <w:rsid w:val="00E85704"/>
    <w:rsid w:val="00E8604C"/>
    <w:rsid w:val="00E8651A"/>
    <w:rsid w:val="00E8677B"/>
    <w:rsid w:val="00E867B1"/>
    <w:rsid w:val="00E8711D"/>
    <w:rsid w:val="00E879D9"/>
    <w:rsid w:val="00E87D16"/>
    <w:rsid w:val="00E90049"/>
    <w:rsid w:val="00E9090C"/>
    <w:rsid w:val="00E90C53"/>
    <w:rsid w:val="00E90E05"/>
    <w:rsid w:val="00E910A5"/>
    <w:rsid w:val="00E91109"/>
    <w:rsid w:val="00E91831"/>
    <w:rsid w:val="00E92328"/>
    <w:rsid w:val="00E924CF"/>
    <w:rsid w:val="00E92AB9"/>
    <w:rsid w:val="00E92C20"/>
    <w:rsid w:val="00E92F0F"/>
    <w:rsid w:val="00E9306A"/>
    <w:rsid w:val="00E93302"/>
    <w:rsid w:val="00E93755"/>
    <w:rsid w:val="00E93951"/>
    <w:rsid w:val="00E939B8"/>
    <w:rsid w:val="00E93DD4"/>
    <w:rsid w:val="00E949FD"/>
    <w:rsid w:val="00E9517E"/>
    <w:rsid w:val="00E953CF"/>
    <w:rsid w:val="00E95477"/>
    <w:rsid w:val="00E95657"/>
    <w:rsid w:val="00E95F6E"/>
    <w:rsid w:val="00E962F8"/>
    <w:rsid w:val="00E963E4"/>
    <w:rsid w:val="00E96D54"/>
    <w:rsid w:val="00E96DAC"/>
    <w:rsid w:val="00E96E95"/>
    <w:rsid w:val="00E96EBB"/>
    <w:rsid w:val="00E96FE6"/>
    <w:rsid w:val="00E97321"/>
    <w:rsid w:val="00E979DB"/>
    <w:rsid w:val="00E97B19"/>
    <w:rsid w:val="00EA0076"/>
    <w:rsid w:val="00EA00F4"/>
    <w:rsid w:val="00EA0709"/>
    <w:rsid w:val="00EA0E98"/>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737"/>
    <w:rsid w:val="00EA5824"/>
    <w:rsid w:val="00EA58CB"/>
    <w:rsid w:val="00EA5980"/>
    <w:rsid w:val="00EA5A61"/>
    <w:rsid w:val="00EA5C74"/>
    <w:rsid w:val="00EA5D82"/>
    <w:rsid w:val="00EA661F"/>
    <w:rsid w:val="00EA6777"/>
    <w:rsid w:val="00EA6B41"/>
    <w:rsid w:val="00EA70B6"/>
    <w:rsid w:val="00EA7674"/>
    <w:rsid w:val="00EA7AF6"/>
    <w:rsid w:val="00EB0279"/>
    <w:rsid w:val="00EB02EB"/>
    <w:rsid w:val="00EB0869"/>
    <w:rsid w:val="00EB0AAA"/>
    <w:rsid w:val="00EB1338"/>
    <w:rsid w:val="00EB1533"/>
    <w:rsid w:val="00EB1549"/>
    <w:rsid w:val="00EB16B2"/>
    <w:rsid w:val="00EB1A9A"/>
    <w:rsid w:val="00EB1AC4"/>
    <w:rsid w:val="00EB248F"/>
    <w:rsid w:val="00EB2AB9"/>
    <w:rsid w:val="00EB2C0C"/>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A76"/>
    <w:rsid w:val="00EB6EDA"/>
    <w:rsid w:val="00EB704C"/>
    <w:rsid w:val="00EB7227"/>
    <w:rsid w:val="00EB7626"/>
    <w:rsid w:val="00EB7C41"/>
    <w:rsid w:val="00EB7E63"/>
    <w:rsid w:val="00EC00D9"/>
    <w:rsid w:val="00EC04A4"/>
    <w:rsid w:val="00EC04E2"/>
    <w:rsid w:val="00EC0973"/>
    <w:rsid w:val="00EC0D39"/>
    <w:rsid w:val="00EC0ED6"/>
    <w:rsid w:val="00EC140B"/>
    <w:rsid w:val="00EC15EB"/>
    <w:rsid w:val="00EC16DE"/>
    <w:rsid w:val="00EC18C0"/>
    <w:rsid w:val="00EC198B"/>
    <w:rsid w:val="00EC1BA2"/>
    <w:rsid w:val="00EC1CE3"/>
    <w:rsid w:val="00EC1EB7"/>
    <w:rsid w:val="00EC1EF6"/>
    <w:rsid w:val="00EC2008"/>
    <w:rsid w:val="00EC236B"/>
    <w:rsid w:val="00EC265A"/>
    <w:rsid w:val="00EC2826"/>
    <w:rsid w:val="00EC289F"/>
    <w:rsid w:val="00EC2CA7"/>
    <w:rsid w:val="00EC3114"/>
    <w:rsid w:val="00EC3316"/>
    <w:rsid w:val="00EC3B4E"/>
    <w:rsid w:val="00EC3EDF"/>
    <w:rsid w:val="00EC4948"/>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A65"/>
    <w:rsid w:val="00ED0DEA"/>
    <w:rsid w:val="00ED1203"/>
    <w:rsid w:val="00ED15E1"/>
    <w:rsid w:val="00ED18B1"/>
    <w:rsid w:val="00ED19A9"/>
    <w:rsid w:val="00ED2070"/>
    <w:rsid w:val="00ED2358"/>
    <w:rsid w:val="00ED2991"/>
    <w:rsid w:val="00ED2A59"/>
    <w:rsid w:val="00ED3503"/>
    <w:rsid w:val="00ED4096"/>
    <w:rsid w:val="00ED42A1"/>
    <w:rsid w:val="00ED44C2"/>
    <w:rsid w:val="00ED4930"/>
    <w:rsid w:val="00ED4AAF"/>
    <w:rsid w:val="00ED4DF7"/>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73C"/>
    <w:rsid w:val="00EE2A25"/>
    <w:rsid w:val="00EE2F82"/>
    <w:rsid w:val="00EE323B"/>
    <w:rsid w:val="00EE3323"/>
    <w:rsid w:val="00EE33E7"/>
    <w:rsid w:val="00EE3B8A"/>
    <w:rsid w:val="00EE3FDC"/>
    <w:rsid w:val="00EE4046"/>
    <w:rsid w:val="00EE4175"/>
    <w:rsid w:val="00EE4F5F"/>
    <w:rsid w:val="00EE5100"/>
    <w:rsid w:val="00EE526E"/>
    <w:rsid w:val="00EE5B91"/>
    <w:rsid w:val="00EE5FB8"/>
    <w:rsid w:val="00EE682C"/>
    <w:rsid w:val="00EE6AB2"/>
    <w:rsid w:val="00EE6E8B"/>
    <w:rsid w:val="00EE712F"/>
    <w:rsid w:val="00EE7204"/>
    <w:rsid w:val="00EE7235"/>
    <w:rsid w:val="00EE737E"/>
    <w:rsid w:val="00EE784F"/>
    <w:rsid w:val="00EE7897"/>
    <w:rsid w:val="00EE7D17"/>
    <w:rsid w:val="00EF02CD"/>
    <w:rsid w:val="00EF09CC"/>
    <w:rsid w:val="00EF0AF0"/>
    <w:rsid w:val="00EF0FB4"/>
    <w:rsid w:val="00EF185D"/>
    <w:rsid w:val="00EF19CA"/>
    <w:rsid w:val="00EF1BBD"/>
    <w:rsid w:val="00EF1C6A"/>
    <w:rsid w:val="00EF1D7F"/>
    <w:rsid w:val="00EF1E12"/>
    <w:rsid w:val="00EF1F79"/>
    <w:rsid w:val="00EF2083"/>
    <w:rsid w:val="00EF2FEA"/>
    <w:rsid w:val="00EF303C"/>
    <w:rsid w:val="00EF3170"/>
    <w:rsid w:val="00EF3221"/>
    <w:rsid w:val="00EF3696"/>
    <w:rsid w:val="00EF3814"/>
    <w:rsid w:val="00EF38BD"/>
    <w:rsid w:val="00EF3A22"/>
    <w:rsid w:val="00EF3D5C"/>
    <w:rsid w:val="00EF3F13"/>
    <w:rsid w:val="00EF405E"/>
    <w:rsid w:val="00EF4310"/>
    <w:rsid w:val="00EF436C"/>
    <w:rsid w:val="00EF46E6"/>
    <w:rsid w:val="00EF48C7"/>
    <w:rsid w:val="00EF49C2"/>
    <w:rsid w:val="00EF4A4D"/>
    <w:rsid w:val="00EF553B"/>
    <w:rsid w:val="00EF5F79"/>
    <w:rsid w:val="00EF5FE8"/>
    <w:rsid w:val="00EF75BA"/>
    <w:rsid w:val="00EF771B"/>
    <w:rsid w:val="00EF7788"/>
    <w:rsid w:val="00EF7BF9"/>
    <w:rsid w:val="00EF7E2D"/>
    <w:rsid w:val="00F00159"/>
    <w:rsid w:val="00F001C1"/>
    <w:rsid w:val="00F006F4"/>
    <w:rsid w:val="00F00BB0"/>
    <w:rsid w:val="00F00C09"/>
    <w:rsid w:val="00F00CDF"/>
    <w:rsid w:val="00F00F3E"/>
    <w:rsid w:val="00F019DD"/>
    <w:rsid w:val="00F026E3"/>
    <w:rsid w:val="00F02A3F"/>
    <w:rsid w:val="00F02CF0"/>
    <w:rsid w:val="00F02D8C"/>
    <w:rsid w:val="00F03141"/>
    <w:rsid w:val="00F03753"/>
    <w:rsid w:val="00F0378E"/>
    <w:rsid w:val="00F03A80"/>
    <w:rsid w:val="00F03EAD"/>
    <w:rsid w:val="00F03F14"/>
    <w:rsid w:val="00F04983"/>
    <w:rsid w:val="00F05996"/>
    <w:rsid w:val="00F05A19"/>
    <w:rsid w:val="00F05AA5"/>
    <w:rsid w:val="00F064F9"/>
    <w:rsid w:val="00F06A66"/>
    <w:rsid w:val="00F07405"/>
    <w:rsid w:val="00F07587"/>
    <w:rsid w:val="00F076DE"/>
    <w:rsid w:val="00F079C5"/>
    <w:rsid w:val="00F079DC"/>
    <w:rsid w:val="00F07E6C"/>
    <w:rsid w:val="00F07EBC"/>
    <w:rsid w:val="00F1026B"/>
    <w:rsid w:val="00F10972"/>
    <w:rsid w:val="00F10C32"/>
    <w:rsid w:val="00F10E94"/>
    <w:rsid w:val="00F1111A"/>
    <w:rsid w:val="00F1126D"/>
    <w:rsid w:val="00F112DF"/>
    <w:rsid w:val="00F112F1"/>
    <w:rsid w:val="00F117C2"/>
    <w:rsid w:val="00F11C43"/>
    <w:rsid w:val="00F11E3C"/>
    <w:rsid w:val="00F123DA"/>
    <w:rsid w:val="00F1252A"/>
    <w:rsid w:val="00F12A41"/>
    <w:rsid w:val="00F13382"/>
    <w:rsid w:val="00F13800"/>
    <w:rsid w:val="00F13941"/>
    <w:rsid w:val="00F14405"/>
    <w:rsid w:val="00F1445F"/>
    <w:rsid w:val="00F144FA"/>
    <w:rsid w:val="00F145DF"/>
    <w:rsid w:val="00F150FB"/>
    <w:rsid w:val="00F1521E"/>
    <w:rsid w:val="00F153C8"/>
    <w:rsid w:val="00F15557"/>
    <w:rsid w:val="00F16A4E"/>
    <w:rsid w:val="00F16CF6"/>
    <w:rsid w:val="00F176B7"/>
    <w:rsid w:val="00F17D32"/>
    <w:rsid w:val="00F20053"/>
    <w:rsid w:val="00F201EA"/>
    <w:rsid w:val="00F2031A"/>
    <w:rsid w:val="00F20442"/>
    <w:rsid w:val="00F20579"/>
    <w:rsid w:val="00F205C2"/>
    <w:rsid w:val="00F20859"/>
    <w:rsid w:val="00F20F66"/>
    <w:rsid w:val="00F217B5"/>
    <w:rsid w:val="00F21940"/>
    <w:rsid w:val="00F2222B"/>
    <w:rsid w:val="00F2286E"/>
    <w:rsid w:val="00F22A0E"/>
    <w:rsid w:val="00F22D00"/>
    <w:rsid w:val="00F22E84"/>
    <w:rsid w:val="00F23146"/>
    <w:rsid w:val="00F2326D"/>
    <w:rsid w:val="00F2334E"/>
    <w:rsid w:val="00F23414"/>
    <w:rsid w:val="00F2343B"/>
    <w:rsid w:val="00F237F2"/>
    <w:rsid w:val="00F238B2"/>
    <w:rsid w:val="00F2403B"/>
    <w:rsid w:val="00F243E8"/>
    <w:rsid w:val="00F244F0"/>
    <w:rsid w:val="00F2471B"/>
    <w:rsid w:val="00F24933"/>
    <w:rsid w:val="00F249F1"/>
    <w:rsid w:val="00F250D8"/>
    <w:rsid w:val="00F251D8"/>
    <w:rsid w:val="00F256BC"/>
    <w:rsid w:val="00F25C21"/>
    <w:rsid w:val="00F26065"/>
    <w:rsid w:val="00F26812"/>
    <w:rsid w:val="00F26B90"/>
    <w:rsid w:val="00F26CE7"/>
    <w:rsid w:val="00F270C3"/>
    <w:rsid w:val="00F2757C"/>
    <w:rsid w:val="00F276B5"/>
    <w:rsid w:val="00F2789B"/>
    <w:rsid w:val="00F278A7"/>
    <w:rsid w:val="00F2798A"/>
    <w:rsid w:val="00F300C5"/>
    <w:rsid w:val="00F30155"/>
    <w:rsid w:val="00F30417"/>
    <w:rsid w:val="00F307DD"/>
    <w:rsid w:val="00F30968"/>
    <w:rsid w:val="00F30BF5"/>
    <w:rsid w:val="00F30DC9"/>
    <w:rsid w:val="00F30E15"/>
    <w:rsid w:val="00F30E90"/>
    <w:rsid w:val="00F31322"/>
    <w:rsid w:val="00F315FA"/>
    <w:rsid w:val="00F31652"/>
    <w:rsid w:val="00F31684"/>
    <w:rsid w:val="00F3188B"/>
    <w:rsid w:val="00F31E61"/>
    <w:rsid w:val="00F3240A"/>
    <w:rsid w:val="00F32807"/>
    <w:rsid w:val="00F328DD"/>
    <w:rsid w:val="00F32B51"/>
    <w:rsid w:val="00F32B7C"/>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7B3"/>
    <w:rsid w:val="00F35E7A"/>
    <w:rsid w:val="00F36008"/>
    <w:rsid w:val="00F36048"/>
    <w:rsid w:val="00F360A7"/>
    <w:rsid w:val="00F36187"/>
    <w:rsid w:val="00F362F6"/>
    <w:rsid w:val="00F364CB"/>
    <w:rsid w:val="00F366C7"/>
    <w:rsid w:val="00F367AF"/>
    <w:rsid w:val="00F367CA"/>
    <w:rsid w:val="00F369FB"/>
    <w:rsid w:val="00F3736F"/>
    <w:rsid w:val="00F37670"/>
    <w:rsid w:val="00F378BD"/>
    <w:rsid w:val="00F37926"/>
    <w:rsid w:val="00F37CEF"/>
    <w:rsid w:val="00F4017B"/>
    <w:rsid w:val="00F40715"/>
    <w:rsid w:val="00F4087C"/>
    <w:rsid w:val="00F4099A"/>
    <w:rsid w:val="00F40B23"/>
    <w:rsid w:val="00F41027"/>
    <w:rsid w:val="00F4129E"/>
    <w:rsid w:val="00F41311"/>
    <w:rsid w:val="00F41826"/>
    <w:rsid w:val="00F41C1F"/>
    <w:rsid w:val="00F41ED1"/>
    <w:rsid w:val="00F42C97"/>
    <w:rsid w:val="00F42D4F"/>
    <w:rsid w:val="00F42E38"/>
    <w:rsid w:val="00F42E91"/>
    <w:rsid w:val="00F42FB5"/>
    <w:rsid w:val="00F430F6"/>
    <w:rsid w:val="00F43358"/>
    <w:rsid w:val="00F4365A"/>
    <w:rsid w:val="00F4366F"/>
    <w:rsid w:val="00F439EE"/>
    <w:rsid w:val="00F43C4C"/>
    <w:rsid w:val="00F44833"/>
    <w:rsid w:val="00F44B0E"/>
    <w:rsid w:val="00F44C6C"/>
    <w:rsid w:val="00F44E77"/>
    <w:rsid w:val="00F45080"/>
    <w:rsid w:val="00F456A9"/>
    <w:rsid w:val="00F45A96"/>
    <w:rsid w:val="00F45ACC"/>
    <w:rsid w:val="00F45DA4"/>
    <w:rsid w:val="00F45E20"/>
    <w:rsid w:val="00F460BB"/>
    <w:rsid w:val="00F4648A"/>
    <w:rsid w:val="00F467F7"/>
    <w:rsid w:val="00F473C1"/>
    <w:rsid w:val="00F47884"/>
    <w:rsid w:val="00F47E1E"/>
    <w:rsid w:val="00F500DA"/>
    <w:rsid w:val="00F50393"/>
    <w:rsid w:val="00F5049C"/>
    <w:rsid w:val="00F50965"/>
    <w:rsid w:val="00F50C7C"/>
    <w:rsid w:val="00F50CCD"/>
    <w:rsid w:val="00F50FC2"/>
    <w:rsid w:val="00F513ED"/>
    <w:rsid w:val="00F51BFD"/>
    <w:rsid w:val="00F51C2D"/>
    <w:rsid w:val="00F5239E"/>
    <w:rsid w:val="00F5279A"/>
    <w:rsid w:val="00F52868"/>
    <w:rsid w:val="00F52C94"/>
    <w:rsid w:val="00F52E66"/>
    <w:rsid w:val="00F5339E"/>
    <w:rsid w:val="00F53420"/>
    <w:rsid w:val="00F535C0"/>
    <w:rsid w:val="00F53BE5"/>
    <w:rsid w:val="00F5411C"/>
    <w:rsid w:val="00F541E4"/>
    <w:rsid w:val="00F5468E"/>
    <w:rsid w:val="00F5469A"/>
    <w:rsid w:val="00F54826"/>
    <w:rsid w:val="00F54C12"/>
    <w:rsid w:val="00F54F5C"/>
    <w:rsid w:val="00F55954"/>
    <w:rsid w:val="00F55CB3"/>
    <w:rsid w:val="00F56834"/>
    <w:rsid w:val="00F56C09"/>
    <w:rsid w:val="00F56F20"/>
    <w:rsid w:val="00F5715E"/>
    <w:rsid w:val="00F573CB"/>
    <w:rsid w:val="00F573CC"/>
    <w:rsid w:val="00F5788F"/>
    <w:rsid w:val="00F57B9A"/>
    <w:rsid w:val="00F60493"/>
    <w:rsid w:val="00F60920"/>
    <w:rsid w:val="00F61466"/>
    <w:rsid w:val="00F61D1D"/>
    <w:rsid w:val="00F61FAC"/>
    <w:rsid w:val="00F62921"/>
    <w:rsid w:val="00F62DE2"/>
    <w:rsid w:val="00F62EE9"/>
    <w:rsid w:val="00F63099"/>
    <w:rsid w:val="00F635B3"/>
    <w:rsid w:val="00F636AA"/>
    <w:rsid w:val="00F63730"/>
    <w:rsid w:val="00F63B73"/>
    <w:rsid w:val="00F6402A"/>
    <w:rsid w:val="00F64357"/>
    <w:rsid w:val="00F64759"/>
    <w:rsid w:val="00F64787"/>
    <w:rsid w:val="00F64EDB"/>
    <w:rsid w:val="00F6523A"/>
    <w:rsid w:val="00F652DC"/>
    <w:rsid w:val="00F65E07"/>
    <w:rsid w:val="00F660E2"/>
    <w:rsid w:val="00F663D9"/>
    <w:rsid w:val="00F66746"/>
    <w:rsid w:val="00F66836"/>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FD"/>
    <w:rsid w:val="00F71BD2"/>
    <w:rsid w:val="00F71D8E"/>
    <w:rsid w:val="00F72203"/>
    <w:rsid w:val="00F724B0"/>
    <w:rsid w:val="00F7254C"/>
    <w:rsid w:val="00F728C0"/>
    <w:rsid w:val="00F72C62"/>
    <w:rsid w:val="00F72DCF"/>
    <w:rsid w:val="00F7325B"/>
    <w:rsid w:val="00F73588"/>
    <w:rsid w:val="00F73619"/>
    <w:rsid w:val="00F7361E"/>
    <w:rsid w:val="00F737C0"/>
    <w:rsid w:val="00F738A4"/>
    <w:rsid w:val="00F739F2"/>
    <w:rsid w:val="00F74096"/>
    <w:rsid w:val="00F746DF"/>
    <w:rsid w:val="00F749EC"/>
    <w:rsid w:val="00F74F3D"/>
    <w:rsid w:val="00F74FCF"/>
    <w:rsid w:val="00F7572A"/>
    <w:rsid w:val="00F7606C"/>
    <w:rsid w:val="00F7682E"/>
    <w:rsid w:val="00F76AC4"/>
    <w:rsid w:val="00F770C5"/>
    <w:rsid w:val="00F77167"/>
    <w:rsid w:val="00F774E7"/>
    <w:rsid w:val="00F77648"/>
    <w:rsid w:val="00F77CA2"/>
    <w:rsid w:val="00F8005C"/>
    <w:rsid w:val="00F80204"/>
    <w:rsid w:val="00F802FE"/>
    <w:rsid w:val="00F804A1"/>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9A6"/>
    <w:rsid w:val="00F82C50"/>
    <w:rsid w:val="00F832F5"/>
    <w:rsid w:val="00F83421"/>
    <w:rsid w:val="00F83739"/>
    <w:rsid w:val="00F838C9"/>
    <w:rsid w:val="00F839F6"/>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A2D"/>
    <w:rsid w:val="00F86DEC"/>
    <w:rsid w:val="00F86E5E"/>
    <w:rsid w:val="00F87011"/>
    <w:rsid w:val="00F87208"/>
    <w:rsid w:val="00F874D2"/>
    <w:rsid w:val="00F87AD3"/>
    <w:rsid w:val="00F87C57"/>
    <w:rsid w:val="00F87EE7"/>
    <w:rsid w:val="00F9058D"/>
    <w:rsid w:val="00F906EC"/>
    <w:rsid w:val="00F90A80"/>
    <w:rsid w:val="00F90ACB"/>
    <w:rsid w:val="00F914DD"/>
    <w:rsid w:val="00F91534"/>
    <w:rsid w:val="00F915FC"/>
    <w:rsid w:val="00F918AC"/>
    <w:rsid w:val="00F91971"/>
    <w:rsid w:val="00F91D33"/>
    <w:rsid w:val="00F922C0"/>
    <w:rsid w:val="00F92608"/>
    <w:rsid w:val="00F92774"/>
    <w:rsid w:val="00F9280B"/>
    <w:rsid w:val="00F92ECE"/>
    <w:rsid w:val="00F92F32"/>
    <w:rsid w:val="00F93547"/>
    <w:rsid w:val="00F9363F"/>
    <w:rsid w:val="00F93ACE"/>
    <w:rsid w:val="00F94049"/>
    <w:rsid w:val="00F9472D"/>
    <w:rsid w:val="00F94C9A"/>
    <w:rsid w:val="00F94CBD"/>
    <w:rsid w:val="00F94CC1"/>
    <w:rsid w:val="00F94D0D"/>
    <w:rsid w:val="00F94E84"/>
    <w:rsid w:val="00F951B6"/>
    <w:rsid w:val="00F954F6"/>
    <w:rsid w:val="00F955F0"/>
    <w:rsid w:val="00F958DC"/>
    <w:rsid w:val="00F964F3"/>
    <w:rsid w:val="00F9667F"/>
    <w:rsid w:val="00F9683D"/>
    <w:rsid w:val="00F96D06"/>
    <w:rsid w:val="00F96F3A"/>
    <w:rsid w:val="00F970F8"/>
    <w:rsid w:val="00F97140"/>
    <w:rsid w:val="00F97462"/>
    <w:rsid w:val="00F976CC"/>
    <w:rsid w:val="00F97731"/>
    <w:rsid w:val="00F97944"/>
    <w:rsid w:val="00F97CB2"/>
    <w:rsid w:val="00FA0AE3"/>
    <w:rsid w:val="00FA0BA5"/>
    <w:rsid w:val="00FA12E1"/>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072"/>
    <w:rsid w:val="00FA41D1"/>
    <w:rsid w:val="00FA4844"/>
    <w:rsid w:val="00FA49B8"/>
    <w:rsid w:val="00FA4EB5"/>
    <w:rsid w:val="00FA51AF"/>
    <w:rsid w:val="00FA564E"/>
    <w:rsid w:val="00FA5778"/>
    <w:rsid w:val="00FA581F"/>
    <w:rsid w:val="00FA5AB4"/>
    <w:rsid w:val="00FA5BCB"/>
    <w:rsid w:val="00FA637E"/>
    <w:rsid w:val="00FA65F5"/>
    <w:rsid w:val="00FA681C"/>
    <w:rsid w:val="00FA692D"/>
    <w:rsid w:val="00FA6991"/>
    <w:rsid w:val="00FA6B47"/>
    <w:rsid w:val="00FA6BE0"/>
    <w:rsid w:val="00FA6C22"/>
    <w:rsid w:val="00FA6CE3"/>
    <w:rsid w:val="00FA6D0F"/>
    <w:rsid w:val="00FA7C69"/>
    <w:rsid w:val="00FB00C9"/>
    <w:rsid w:val="00FB0546"/>
    <w:rsid w:val="00FB06DE"/>
    <w:rsid w:val="00FB084B"/>
    <w:rsid w:val="00FB091C"/>
    <w:rsid w:val="00FB0C32"/>
    <w:rsid w:val="00FB0E87"/>
    <w:rsid w:val="00FB110F"/>
    <w:rsid w:val="00FB11B5"/>
    <w:rsid w:val="00FB133A"/>
    <w:rsid w:val="00FB1401"/>
    <w:rsid w:val="00FB1664"/>
    <w:rsid w:val="00FB19B4"/>
    <w:rsid w:val="00FB1B98"/>
    <w:rsid w:val="00FB2189"/>
    <w:rsid w:val="00FB22E5"/>
    <w:rsid w:val="00FB232D"/>
    <w:rsid w:val="00FB2390"/>
    <w:rsid w:val="00FB258D"/>
    <w:rsid w:val="00FB2686"/>
    <w:rsid w:val="00FB2748"/>
    <w:rsid w:val="00FB27E2"/>
    <w:rsid w:val="00FB2B91"/>
    <w:rsid w:val="00FB2B99"/>
    <w:rsid w:val="00FB2C47"/>
    <w:rsid w:val="00FB341A"/>
    <w:rsid w:val="00FB363D"/>
    <w:rsid w:val="00FB3AE4"/>
    <w:rsid w:val="00FB3C05"/>
    <w:rsid w:val="00FB3ED3"/>
    <w:rsid w:val="00FB45F5"/>
    <w:rsid w:val="00FB496A"/>
    <w:rsid w:val="00FB4B09"/>
    <w:rsid w:val="00FB4B9C"/>
    <w:rsid w:val="00FB4C32"/>
    <w:rsid w:val="00FB539D"/>
    <w:rsid w:val="00FB5478"/>
    <w:rsid w:val="00FB5542"/>
    <w:rsid w:val="00FB57CA"/>
    <w:rsid w:val="00FB5CE9"/>
    <w:rsid w:val="00FB5DA9"/>
    <w:rsid w:val="00FB5DD8"/>
    <w:rsid w:val="00FB5E2D"/>
    <w:rsid w:val="00FB5F36"/>
    <w:rsid w:val="00FB64D5"/>
    <w:rsid w:val="00FB6866"/>
    <w:rsid w:val="00FB6918"/>
    <w:rsid w:val="00FB6B30"/>
    <w:rsid w:val="00FB6B37"/>
    <w:rsid w:val="00FB7166"/>
    <w:rsid w:val="00FB797C"/>
    <w:rsid w:val="00FB7F54"/>
    <w:rsid w:val="00FC052B"/>
    <w:rsid w:val="00FC0725"/>
    <w:rsid w:val="00FC0A77"/>
    <w:rsid w:val="00FC0BB2"/>
    <w:rsid w:val="00FC0FE7"/>
    <w:rsid w:val="00FC10AB"/>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88D"/>
    <w:rsid w:val="00FC50CD"/>
    <w:rsid w:val="00FC51BD"/>
    <w:rsid w:val="00FC54C0"/>
    <w:rsid w:val="00FC5855"/>
    <w:rsid w:val="00FC5E77"/>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D00FB"/>
    <w:rsid w:val="00FD0107"/>
    <w:rsid w:val="00FD04BB"/>
    <w:rsid w:val="00FD086D"/>
    <w:rsid w:val="00FD119F"/>
    <w:rsid w:val="00FD1490"/>
    <w:rsid w:val="00FD1B3B"/>
    <w:rsid w:val="00FD1BE0"/>
    <w:rsid w:val="00FD1E95"/>
    <w:rsid w:val="00FD1F7A"/>
    <w:rsid w:val="00FD2CCA"/>
    <w:rsid w:val="00FD2D9F"/>
    <w:rsid w:val="00FD2EC3"/>
    <w:rsid w:val="00FD3495"/>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708"/>
    <w:rsid w:val="00FD741B"/>
    <w:rsid w:val="00FD74CB"/>
    <w:rsid w:val="00FD7AE5"/>
    <w:rsid w:val="00FD7C9E"/>
    <w:rsid w:val="00FE0725"/>
    <w:rsid w:val="00FE08A4"/>
    <w:rsid w:val="00FE131C"/>
    <w:rsid w:val="00FE1784"/>
    <w:rsid w:val="00FE17B5"/>
    <w:rsid w:val="00FE1843"/>
    <w:rsid w:val="00FE18D3"/>
    <w:rsid w:val="00FE1AC6"/>
    <w:rsid w:val="00FE1AF4"/>
    <w:rsid w:val="00FE1B65"/>
    <w:rsid w:val="00FE1F2A"/>
    <w:rsid w:val="00FE2732"/>
    <w:rsid w:val="00FE2CFF"/>
    <w:rsid w:val="00FE330B"/>
    <w:rsid w:val="00FE3447"/>
    <w:rsid w:val="00FE3798"/>
    <w:rsid w:val="00FE3BA7"/>
    <w:rsid w:val="00FE3D94"/>
    <w:rsid w:val="00FE43D2"/>
    <w:rsid w:val="00FE46FC"/>
    <w:rsid w:val="00FE4908"/>
    <w:rsid w:val="00FE5373"/>
    <w:rsid w:val="00FE54C1"/>
    <w:rsid w:val="00FE5EF4"/>
    <w:rsid w:val="00FE5F32"/>
    <w:rsid w:val="00FE61CD"/>
    <w:rsid w:val="00FE63A0"/>
    <w:rsid w:val="00FE63D1"/>
    <w:rsid w:val="00FE6573"/>
    <w:rsid w:val="00FE67D1"/>
    <w:rsid w:val="00FE6BCF"/>
    <w:rsid w:val="00FE6F49"/>
    <w:rsid w:val="00FE7160"/>
    <w:rsid w:val="00FE75BC"/>
    <w:rsid w:val="00FE768C"/>
    <w:rsid w:val="00FE7AB5"/>
    <w:rsid w:val="00FE7D07"/>
    <w:rsid w:val="00FE7D5A"/>
    <w:rsid w:val="00FF01F9"/>
    <w:rsid w:val="00FF0611"/>
    <w:rsid w:val="00FF0A95"/>
    <w:rsid w:val="00FF0AF1"/>
    <w:rsid w:val="00FF0C84"/>
    <w:rsid w:val="00FF0FD0"/>
    <w:rsid w:val="00FF112D"/>
    <w:rsid w:val="00FF13E0"/>
    <w:rsid w:val="00FF1610"/>
    <w:rsid w:val="00FF19A0"/>
    <w:rsid w:val="00FF1DDD"/>
    <w:rsid w:val="00FF236A"/>
    <w:rsid w:val="00FF2425"/>
    <w:rsid w:val="00FF246E"/>
    <w:rsid w:val="00FF26EE"/>
    <w:rsid w:val="00FF3180"/>
    <w:rsid w:val="00FF3AA1"/>
    <w:rsid w:val="00FF3C67"/>
    <w:rsid w:val="00FF4467"/>
    <w:rsid w:val="00FF45C0"/>
    <w:rsid w:val="00FF46DC"/>
    <w:rsid w:val="00FF472B"/>
    <w:rsid w:val="00FF49A6"/>
    <w:rsid w:val="00FF4D58"/>
    <w:rsid w:val="00FF4D76"/>
    <w:rsid w:val="00FF4F95"/>
    <w:rsid w:val="00FF506F"/>
    <w:rsid w:val="00FF50F6"/>
    <w:rsid w:val="00FF51AF"/>
    <w:rsid w:val="00FF5B8E"/>
    <w:rsid w:val="00FF5BB7"/>
    <w:rsid w:val="00FF6158"/>
    <w:rsid w:val="00FF6497"/>
    <w:rsid w:val="00FF6646"/>
    <w:rsid w:val="00FF665E"/>
    <w:rsid w:val="00FF6990"/>
    <w:rsid w:val="00FF793D"/>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3E2FD4EE-7AEF-4F62-8B25-DE6465D8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link w:val="11"/>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2">
    <w:name w:val="题注 字符1"/>
    <w:aliases w:val="cap 字符1,cap Char 字符1,Caption Char 字符1,Caption Char1 Char 字符1,cap Char Char1 字符1,Caption Char Char1 Char 字符1,cap Char2 字符1,条目 字符1,cap1 字符1,cap2 字符1,cap11 字符1,cap Char Char Char Char Char Char Char 字符,Caption Char2 字符,Caption Char Char Char 字符"/>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3">
    <w:name w:val="批注文字 字符1"/>
    <w:link w:val="ad"/>
    <w:uiPriority w:val="99"/>
    <w:rPr>
      <w:rFonts w:eastAsia="Times New Roman"/>
      <w:szCs w:val="24"/>
      <w:lang w:eastAsia="en-US"/>
    </w:rPr>
  </w:style>
  <w:style w:type="character" w:customStyle="1" w:styleId="ae">
    <w:name w:val="列出段落 字符"/>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
    <w:next w:val="a"/>
    <w:link w:val="12"/>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1">
    <w:name w:val="annotation subject"/>
    <w:basedOn w:val="ad"/>
    <w:next w:val="ad"/>
    <w:semiHidden/>
    <w:rPr>
      <w:b/>
      <w:bCs/>
    </w:rPr>
  </w:style>
  <w:style w:type="paragraph" w:customStyle="1" w:styleId="Observation">
    <w:name w:val="Observation"/>
    <w:basedOn w:val="Proposal"/>
    <w:qFormat/>
    <w:pPr>
      <w:numPr>
        <w:numId w:val="2"/>
      </w:numPr>
      <w:ind w:left="1701" w:hanging="1701"/>
    </w:pPr>
  </w:style>
  <w:style w:type="paragraph" w:styleId="ad">
    <w:name w:val="annotation text"/>
    <w:basedOn w:val="a"/>
    <w:link w:val="13"/>
    <w:uiPriority w:val="99"/>
    <w:qFormat/>
  </w:style>
  <w:style w:type="paragraph" w:styleId="80">
    <w:name w:val="toc 8"/>
    <w:basedOn w:val="1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2"/>
    <w:pPr>
      <w:numPr>
        <w:numId w:val="3"/>
      </w:numPr>
      <w:tabs>
        <w:tab w:val="left" w:pos="2041"/>
      </w:tabs>
      <w:spacing w:before="180"/>
    </w:pPr>
    <w:rPr>
      <w:rFonts w:ascii="Arial" w:hAnsi="Arial"/>
      <w:sz w:val="22"/>
      <w:szCs w:val="20"/>
    </w:rPr>
  </w:style>
  <w:style w:type="paragraph" w:styleId="af0">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pPr>
      <w:tabs>
        <w:tab w:val="center" w:pos="4536"/>
        <w:tab w:val="right" w:pos="9072"/>
      </w:tabs>
    </w:pPr>
    <w:rPr>
      <w:rFonts w:ascii="Arial" w:eastAsia="MS Mincho" w:hAnsi="Arial"/>
      <w:b/>
    </w:rPr>
  </w:style>
  <w:style w:type="paragraph" w:styleId="af3">
    <w:name w:val="Balloon Text"/>
    <w:basedOn w:val="a"/>
    <w:semiHidden/>
    <w:rPr>
      <w:sz w:val="18"/>
      <w:szCs w:val="18"/>
    </w:rPr>
  </w:style>
  <w:style w:type="paragraph" w:styleId="af2">
    <w:name w:val="List"/>
    <w:basedOn w:val="a"/>
    <w:pPr>
      <w:ind w:left="283" w:hanging="283"/>
    </w:pPr>
  </w:style>
  <w:style w:type="paragraph" w:styleId="af4">
    <w:name w:val="footer"/>
    <w:basedOn w:val="a"/>
    <w:pPr>
      <w:tabs>
        <w:tab w:val="center" w:pos="4153"/>
        <w:tab w:val="right" w:pos="8306"/>
      </w:tabs>
      <w:snapToGrid w:val="0"/>
    </w:pPr>
    <w:rPr>
      <w:sz w:val="18"/>
      <w:szCs w:val="18"/>
    </w:rPr>
  </w:style>
  <w:style w:type="paragraph" w:styleId="14">
    <w:name w:val="toc 1"/>
    <w:basedOn w:val="a"/>
    <w:next w:val="a"/>
  </w:style>
  <w:style w:type="paragraph" w:styleId="af5">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º¥¹¥È¶ÎÂä"/>
    <w:basedOn w:val="a"/>
    <w:link w:val="ae"/>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2"/>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6">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5">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9"/>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8">
    <w:name w:val="toa heading"/>
    <w:basedOn w:val="a"/>
    <w:next w:val="a"/>
    <w:rsid w:val="00644FAC"/>
    <w:pPr>
      <w:spacing w:before="120"/>
    </w:pPr>
    <w:rPr>
      <w:rFonts w:asciiTheme="majorHAnsi" w:eastAsiaTheme="majorEastAsia" w:hAnsiTheme="majorHAnsi" w:cstheme="majorBidi"/>
      <w:sz w:val="24"/>
    </w:rPr>
  </w:style>
  <w:style w:type="character" w:customStyle="1" w:styleId="23">
    <w:name w:val="未处理的提及2"/>
    <w:basedOn w:val="a1"/>
    <w:uiPriority w:val="99"/>
    <w:semiHidden/>
    <w:unhideWhenUsed/>
    <w:rsid w:val="00176AE4"/>
    <w:rPr>
      <w:color w:val="605E5C"/>
      <w:shd w:val="clear" w:color="auto" w:fill="E1DFDD"/>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qFormat/>
    <w:rsid w:val="00356AA6"/>
    <w:rPr>
      <w:rFonts w:ascii="Arial" w:hAnsi="Arial" w:cs="Arial"/>
      <w:b/>
      <w:bCs/>
      <w:kern w:val="32"/>
      <w:sz w:val="28"/>
      <w:szCs w:val="32"/>
    </w:rPr>
  </w:style>
  <w:style w:type="table" w:customStyle="1" w:styleId="16">
    <w:name w:val="网格型1"/>
    <w:basedOn w:val="a2"/>
    <w:next w:val="af7"/>
    <w:uiPriority w:val="39"/>
    <w:rsid w:val="00560666"/>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1"/>
    <w:uiPriority w:val="22"/>
    <w:qFormat/>
    <w:rsid w:val="005614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90644">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15148460">
      <w:bodyDiv w:val="1"/>
      <w:marLeft w:val="0"/>
      <w:marRight w:val="0"/>
      <w:marTop w:val="0"/>
      <w:marBottom w:val="0"/>
      <w:divBdr>
        <w:top w:val="none" w:sz="0" w:space="0" w:color="auto"/>
        <w:left w:val="none" w:sz="0" w:space="0" w:color="auto"/>
        <w:bottom w:val="none" w:sz="0" w:space="0" w:color="auto"/>
        <w:right w:val="none" w:sz="0" w:space="0" w:color="auto"/>
      </w:divBdr>
    </w:div>
    <w:div w:id="136149707">
      <w:bodyDiv w:val="1"/>
      <w:marLeft w:val="0"/>
      <w:marRight w:val="0"/>
      <w:marTop w:val="0"/>
      <w:marBottom w:val="0"/>
      <w:divBdr>
        <w:top w:val="none" w:sz="0" w:space="0" w:color="auto"/>
        <w:left w:val="none" w:sz="0" w:space="0" w:color="auto"/>
        <w:bottom w:val="none" w:sz="0" w:space="0" w:color="auto"/>
        <w:right w:val="none" w:sz="0" w:space="0" w:color="auto"/>
      </w:divBdr>
      <w:divsChild>
        <w:div w:id="1109398303">
          <w:marLeft w:val="720"/>
          <w:marRight w:val="0"/>
          <w:marTop w:val="0"/>
          <w:marBottom w:val="0"/>
          <w:divBdr>
            <w:top w:val="none" w:sz="0" w:space="0" w:color="auto"/>
            <w:left w:val="none" w:sz="0" w:space="0" w:color="auto"/>
            <w:bottom w:val="none" w:sz="0" w:space="0" w:color="auto"/>
            <w:right w:val="none" w:sz="0" w:space="0" w:color="auto"/>
          </w:divBdr>
        </w:div>
        <w:div w:id="2023624955">
          <w:marLeft w:val="720"/>
          <w:marRight w:val="0"/>
          <w:marTop w:val="0"/>
          <w:marBottom w:val="0"/>
          <w:divBdr>
            <w:top w:val="none" w:sz="0" w:space="0" w:color="auto"/>
            <w:left w:val="none" w:sz="0" w:space="0" w:color="auto"/>
            <w:bottom w:val="none" w:sz="0" w:space="0" w:color="auto"/>
            <w:right w:val="none" w:sz="0" w:space="0" w:color="auto"/>
          </w:divBdr>
        </w:div>
        <w:div w:id="1813206001">
          <w:marLeft w:val="720"/>
          <w:marRight w:val="0"/>
          <w:marTop w:val="0"/>
          <w:marBottom w:val="0"/>
          <w:divBdr>
            <w:top w:val="none" w:sz="0" w:space="0" w:color="auto"/>
            <w:left w:val="none" w:sz="0" w:space="0" w:color="auto"/>
            <w:bottom w:val="none" w:sz="0" w:space="0" w:color="auto"/>
            <w:right w:val="none" w:sz="0" w:space="0" w:color="auto"/>
          </w:divBdr>
        </w:div>
        <w:div w:id="1603563628">
          <w:marLeft w:val="720"/>
          <w:marRight w:val="0"/>
          <w:marTop w:val="0"/>
          <w:marBottom w:val="0"/>
          <w:divBdr>
            <w:top w:val="none" w:sz="0" w:space="0" w:color="auto"/>
            <w:left w:val="none" w:sz="0" w:space="0" w:color="auto"/>
            <w:bottom w:val="none" w:sz="0" w:space="0" w:color="auto"/>
            <w:right w:val="none" w:sz="0" w:space="0" w:color="auto"/>
          </w:divBdr>
        </w:div>
      </w:divsChild>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0380392">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79744985">
      <w:bodyDiv w:val="1"/>
      <w:marLeft w:val="0"/>
      <w:marRight w:val="0"/>
      <w:marTop w:val="0"/>
      <w:marBottom w:val="0"/>
      <w:divBdr>
        <w:top w:val="none" w:sz="0" w:space="0" w:color="auto"/>
        <w:left w:val="none" w:sz="0" w:space="0" w:color="auto"/>
        <w:bottom w:val="none" w:sz="0" w:space="0" w:color="auto"/>
        <w:right w:val="none" w:sz="0" w:space="0" w:color="auto"/>
      </w:divBdr>
      <w:divsChild>
        <w:div w:id="1171212257">
          <w:marLeft w:val="446"/>
          <w:marRight w:val="0"/>
          <w:marTop w:val="0"/>
          <w:marBottom w:val="0"/>
          <w:divBdr>
            <w:top w:val="none" w:sz="0" w:space="0" w:color="auto"/>
            <w:left w:val="none" w:sz="0" w:space="0" w:color="auto"/>
            <w:bottom w:val="none" w:sz="0" w:space="0" w:color="auto"/>
            <w:right w:val="none" w:sz="0" w:space="0" w:color="auto"/>
          </w:divBdr>
        </w:div>
      </w:divsChild>
    </w:div>
    <w:div w:id="394401537">
      <w:bodyDiv w:val="1"/>
      <w:marLeft w:val="0"/>
      <w:marRight w:val="0"/>
      <w:marTop w:val="0"/>
      <w:marBottom w:val="0"/>
      <w:divBdr>
        <w:top w:val="none" w:sz="0" w:space="0" w:color="auto"/>
        <w:left w:val="none" w:sz="0" w:space="0" w:color="auto"/>
        <w:bottom w:val="none" w:sz="0" w:space="0" w:color="auto"/>
        <w:right w:val="none" w:sz="0" w:space="0" w:color="auto"/>
      </w:divBdr>
    </w:div>
    <w:div w:id="418209497">
      <w:bodyDiv w:val="1"/>
      <w:marLeft w:val="0"/>
      <w:marRight w:val="0"/>
      <w:marTop w:val="0"/>
      <w:marBottom w:val="0"/>
      <w:divBdr>
        <w:top w:val="none" w:sz="0" w:space="0" w:color="auto"/>
        <w:left w:val="none" w:sz="0" w:space="0" w:color="auto"/>
        <w:bottom w:val="none" w:sz="0" w:space="0" w:color="auto"/>
        <w:right w:val="none" w:sz="0" w:space="0" w:color="auto"/>
      </w:divBdr>
    </w:div>
    <w:div w:id="476459673">
      <w:bodyDiv w:val="1"/>
      <w:marLeft w:val="0"/>
      <w:marRight w:val="0"/>
      <w:marTop w:val="0"/>
      <w:marBottom w:val="0"/>
      <w:divBdr>
        <w:top w:val="none" w:sz="0" w:space="0" w:color="auto"/>
        <w:left w:val="none" w:sz="0" w:space="0" w:color="auto"/>
        <w:bottom w:val="none" w:sz="0" w:space="0" w:color="auto"/>
        <w:right w:val="none" w:sz="0" w:space="0" w:color="auto"/>
      </w:divBdr>
    </w:div>
    <w:div w:id="47796492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30917706">
      <w:bodyDiv w:val="1"/>
      <w:marLeft w:val="0"/>
      <w:marRight w:val="0"/>
      <w:marTop w:val="0"/>
      <w:marBottom w:val="0"/>
      <w:divBdr>
        <w:top w:val="none" w:sz="0" w:space="0" w:color="auto"/>
        <w:left w:val="none" w:sz="0" w:space="0" w:color="auto"/>
        <w:bottom w:val="none" w:sz="0" w:space="0" w:color="auto"/>
        <w:right w:val="none" w:sz="0" w:space="0" w:color="auto"/>
      </w:divBdr>
    </w:div>
    <w:div w:id="544634070">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81834805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944380923">
      <w:bodyDiv w:val="1"/>
      <w:marLeft w:val="0"/>
      <w:marRight w:val="0"/>
      <w:marTop w:val="0"/>
      <w:marBottom w:val="0"/>
      <w:divBdr>
        <w:top w:val="none" w:sz="0" w:space="0" w:color="auto"/>
        <w:left w:val="none" w:sz="0" w:space="0" w:color="auto"/>
        <w:bottom w:val="none" w:sz="0" w:space="0" w:color="auto"/>
        <w:right w:val="none" w:sz="0" w:space="0" w:color="auto"/>
      </w:divBdr>
    </w:div>
    <w:div w:id="993488821">
      <w:bodyDiv w:val="1"/>
      <w:marLeft w:val="0"/>
      <w:marRight w:val="0"/>
      <w:marTop w:val="0"/>
      <w:marBottom w:val="0"/>
      <w:divBdr>
        <w:top w:val="none" w:sz="0" w:space="0" w:color="auto"/>
        <w:left w:val="none" w:sz="0" w:space="0" w:color="auto"/>
        <w:bottom w:val="none" w:sz="0" w:space="0" w:color="auto"/>
        <w:right w:val="none" w:sz="0" w:space="0" w:color="auto"/>
      </w:divBdr>
    </w:div>
    <w:div w:id="1008098878">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53969376">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00388041">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70641068">
      <w:bodyDiv w:val="1"/>
      <w:marLeft w:val="0"/>
      <w:marRight w:val="0"/>
      <w:marTop w:val="0"/>
      <w:marBottom w:val="0"/>
      <w:divBdr>
        <w:top w:val="none" w:sz="0" w:space="0" w:color="auto"/>
        <w:left w:val="none" w:sz="0" w:space="0" w:color="auto"/>
        <w:bottom w:val="none" w:sz="0" w:space="0" w:color="auto"/>
        <w:right w:val="none" w:sz="0" w:space="0" w:color="auto"/>
      </w:divBdr>
    </w:div>
    <w:div w:id="1408186545">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601526747">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263060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53491084">
      <w:bodyDiv w:val="1"/>
      <w:marLeft w:val="0"/>
      <w:marRight w:val="0"/>
      <w:marTop w:val="0"/>
      <w:marBottom w:val="0"/>
      <w:divBdr>
        <w:top w:val="none" w:sz="0" w:space="0" w:color="auto"/>
        <w:left w:val="none" w:sz="0" w:space="0" w:color="auto"/>
        <w:bottom w:val="none" w:sz="0" w:space="0" w:color="auto"/>
        <w:right w:val="none" w:sz="0" w:space="0" w:color="auto"/>
      </w:divBdr>
      <w:divsChild>
        <w:div w:id="1796413266">
          <w:marLeft w:val="720"/>
          <w:marRight w:val="0"/>
          <w:marTop w:val="0"/>
          <w:marBottom w:val="0"/>
          <w:divBdr>
            <w:top w:val="none" w:sz="0" w:space="0" w:color="auto"/>
            <w:left w:val="none" w:sz="0" w:space="0" w:color="auto"/>
            <w:bottom w:val="none" w:sz="0" w:space="0" w:color="auto"/>
            <w:right w:val="none" w:sz="0" w:space="0" w:color="auto"/>
          </w:divBdr>
        </w:div>
        <w:div w:id="151606199">
          <w:marLeft w:val="720"/>
          <w:marRight w:val="0"/>
          <w:marTop w:val="0"/>
          <w:marBottom w:val="0"/>
          <w:divBdr>
            <w:top w:val="none" w:sz="0" w:space="0" w:color="auto"/>
            <w:left w:val="none" w:sz="0" w:space="0" w:color="auto"/>
            <w:bottom w:val="none" w:sz="0" w:space="0" w:color="auto"/>
            <w:right w:val="none" w:sz="0" w:space="0" w:color="auto"/>
          </w:divBdr>
        </w:div>
        <w:div w:id="419834699">
          <w:marLeft w:val="720"/>
          <w:marRight w:val="0"/>
          <w:marTop w:val="0"/>
          <w:marBottom w:val="0"/>
          <w:divBdr>
            <w:top w:val="none" w:sz="0" w:space="0" w:color="auto"/>
            <w:left w:val="none" w:sz="0" w:space="0" w:color="auto"/>
            <w:bottom w:val="none" w:sz="0" w:space="0" w:color="auto"/>
            <w:right w:val="none" w:sz="0" w:space="0" w:color="auto"/>
          </w:divBdr>
        </w:div>
        <w:div w:id="739056411">
          <w:marLeft w:val="720"/>
          <w:marRight w:val="0"/>
          <w:marTop w:val="0"/>
          <w:marBottom w:val="0"/>
          <w:divBdr>
            <w:top w:val="none" w:sz="0" w:space="0" w:color="auto"/>
            <w:left w:val="none" w:sz="0" w:space="0" w:color="auto"/>
            <w:bottom w:val="none" w:sz="0" w:space="0" w:color="auto"/>
            <w:right w:val="none" w:sz="0" w:space="0" w:color="auto"/>
          </w:divBdr>
        </w:div>
      </w:divsChild>
    </w:div>
    <w:div w:id="207666244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FFE45-C4F7-4C73-8DEC-165551822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Pages>
  <Words>823</Words>
  <Characters>4692</Characters>
  <Application>Microsoft Office Word</Application>
  <DocSecurity>0</DocSecurity>
  <Lines>39</Lines>
  <Paragraphs>11</Paragraphs>
  <ScaleCrop>false</ScaleCrop>
  <Company>Vivo</Company>
  <LinksUpToDate>false</LinksUpToDate>
  <CharactersWithSpaces>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沈晓冬</cp:lastModifiedBy>
  <cp:revision>11</cp:revision>
  <cp:lastPrinted>2011-08-03T09:36:00Z</cp:lastPrinted>
  <dcterms:created xsi:type="dcterms:W3CDTF">2020-10-23T05:18:00Z</dcterms:created>
  <dcterms:modified xsi:type="dcterms:W3CDTF">2021-01-18T11:00:00Z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